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F580" w14:textId="77777777" w:rsidR="002F2D1D" w:rsidRDefault="002F2D1D" w:rsidP="002E7E88">
      <w:pPr>
        <w:spacing w:line="276" w:lineRule="auto"/>
        <w:jc w:val="center"/>
        <w:rPr>
          <w:rFonts w:ascii="Times New Roman" w:hAnsi="Times New Roman" w:cs="Times New Roman"/>
          <w:b/>
          <w:bCs/>
          <w:color w:val="000000" w:themeColor="text1"/>
          <w:sz w:val="28"/>
          <w:szCs w:val="28"/>
          <w:lang w:val="en-US"/>
        </w:rPr>
      </w:pPr>
    </w:p>
    <w:p w14:paraId="6E5B73D7" w14:textId="322568E5" w:rsidR="005E58D2" w:rsidRPr="002F2D1D" w:rsidRDefault="000D297C" w:rsidP="002E7E88">
      <w:pPr>
        <w:spacing w:line="276" w:lineRule="auto"/>
        <w:jc w:val="center"/>
        <w:rPr>
          <w:rFonts w:ascii="Times New Roman" w:hAnsi="Times New Roman" w:cs="Times New Roman"/>
          <w:b/>
          <w:bCs/>
          <w:color w:val="000000" w:themeColor="text1"/>
          <w:sz w:val="28"/>
          <w:szCs w:val="28"/>
          <w:lang w:val="en-US"/>
        </w:rPr>
      </w:pPr>
      <w:r w:rsidRPr="002F2D1D">
        <w:rPr>
          <w:rFonts w:ascii="Times New Roman" w:hAnsi="Times New Roman" w:cs="Times New Roman"/>
          <w:b/>
          <w:bCs/>
          <w:color w:val="000000" w:themeColor="text1"/>
          <w:sz w:val="28"/>
          <w:szCs w:val="28"/>
          <w:lang w:val="en-US"/>
        </w:rPr>
        <w:t>CALL FOR PARTNERSHIP OPPORTUNITY</w:t>
      </w:r>
    </w:p>
    <w:p w14:paraId="35B7BCDD" w14:textId="6EA1F883" w:rsidR="00C11834" w:rsidRPr="002F2D1D" w:rsidRDefault="00C11834" w:rsidP="002E7E88">
      <w:pPr>
        <w:spacing w:line="276" w:lineRule="auto"/>
        <w:jc w:val="center"/>
        <w:rPr>
          <w:rFonts w:ascii="Times New Roman" w:hAnsi="Times New Roman" w:cs="Times New Roman"/>
          <w:b/>
          <w:bCs/>
          <w:color w:val="000000" w:themeColor="text1"/>
          <w:sz w:val="28"/>
          <w:szCs w:val="28"/>
          <w:lang w:val="vi-VN"/>
        </w:rPr>
      </w:pPr>
      <w:r w:rsidRPr="002F2D1D">
        <w:rPr>
          <w:rFonts w:ascii="Times New Roman" w:hAnsi="Times New Roman" w:cs="Times New Roman"/>
          <w:b/>
          <w:bCs/>
          <w:color w:val="000000" w:themeColor="text1"/>
          <w:sz w:val="28"/>
          <w:szCs w:val="28"/>
          <w:lang w:val="vi-VN"/>
        </w:rPr>
        <w:t>Implementation of Swiss Executive Hospitality Training (EHT) Program</w:t>
      </w:r>
    </w:p>
    <w:p w14:paraId="4577ED7A" w14:textId="77777777" w:rsidR="005E58D2" w:rsidRPr="002E7E88" w:rsidRDefault="005E58D2" w:rsidP="002E7E88">
      <w:pPr>
        <w:spacing w:line="276" w:lineRule="auto"/>
        <w:rPr>
          <w:rFonts w:ascii="Times New Roman" w:hAnsi="Times New Roman" w:cs="Times New Roman"/>
          <w:color w:val="000000" w:themeColor="text1"/>
          <w:sz w:val="26"/>
          <w:szCs w:val="26"/>
        </w:rPr>
      </w:pPr>
    </w:p>
    <w:p w14:paraId="161464ED" w14:textId="781B14D9" w:rsidR="005E58D2" w:rsidRPr="002F2D1D" w:rsidRDefault="00C11834" w:rsidP="002E7E88">
      <w:pPr>
        <w:spacing w:line="276" w:lineRule="auto"/>
        <w:rPr>
          <w:rFonts w:ascii="Times New Roman" w:hAnsi="Times New Roman" w:cs="Times New Roman"/>
          <w:b/>
          <w:bCs/>
          <w:color w:val="000000" w:themeColor="text1"/>
          <w:sz w:val="26"/>
          <w:szCs w:val="26"/>
          <w:lang w:val="vi-VN"/>
        </w:rPr>
      </w:pPr>
      <w:r w:rsidRPr="002F2D1D">
        <w:rPr>
          <w:rFonts w:ascii="Times New Roman" w:hAnsi="Times New Roman" w:cs="Times New Roman"/>
          <w:b/>
          <w:bCs/>
          <w:color w:val="000000" w:themeColor="text1"/>
          <w:sz w:val="26"/>
          <w:szCs w:val="26"/>
          <w:lang w:val="vi-VN"/>
        </w:rPr>
        <w:t>1. INTRODUCTION</w:t>
      </w:r>
    </w:p>
    <w:p w14:paraId="73C3AB5C" w14:textId="13D4B801" w:rsidR="00C11834" w:rsidRPr="00F62421" w:rsidRDefault="00C11834" w:rsidP="002E7E88">
      <w:pPr>
        <w:spacing w:before="100" w:beforeAutospacing="1" w:after="100" w:afterAutospacing="1" w:line="276" w:lineRule="auto"/>
        <w:rPr>
          <w:rFonts w:ascii="Times New Roman" w:hAnsi="Times New Roman" w:cs="Times New Roman"/>
        </w:rPr>
      </w:pPr>
      <w:r w:rsidRPr="00F62421">
        <w:rPr>
          <w:rFonts w:ascii="Times New Roman" w:hAnsi="Times New Roman" w:cs="Times New Roman"/>
        </w:rPr>
        <w:t xml:space="preserve">The </w:t>
      </w:r>
      <w:r w:rsidR="003B7B56" w:rsidRPr="00F62421">
        <w:rPr>
          <w:rFonts w:ascii="Times New Roman" w:hAnsi="Times New Roman" w:cs="Times New Roman"/>
          <w:lang w:val="en-US"/>
        </w:rPr>
        <w:t>Swiss Tourism for Sustainable Development (</w:t>
      </w:r>
      <w:r w:rsidRPr="00F62421">
        <w:rPr>
          <w:rFonts w:ascii="Times New Roman" w:hAnsi="Times New Roman" w:cs="Times New Roman"/>
        </w:rPr>
        <w:t>ST4SD</w:t>
      </w:r>
      <w:r w:rsidR="003B7B56" w:rsidRPr="00F62421">
        <w:rPr>
          <w:rFonts w:ascii="Times New Roman" w:hAnsi="Times New Roman" w:cs="Times New Roman"/>
          <w:lang w:val="en-US"/>
        </w:rPr>
        <w:t>)</w:t>
      </w:r>
      <w:r w:rsidRPr="00F62421">
        <w:rPr>
          <w:rFonts w:ascii="Times New Roman" w:hAnsi="Times New Roman" w:cs="Times New Roman"/>
        </w:rPr>
        <w:t xml:space="preserve"> project</w:t>
      </w:r>
      <w:r w:rsidR="00053BC5" w:rsidRPr="00F62421">
        <w:rPr>
          <w:rFonts w:ascii="Times New Roman" w:hAnsi="Times New Roman" w:cs="Times New Roman"/>
          <w:lang w:val="vi-VN"/>
        </w:rPr>
        <w:t xml:space="preserve">, </w:t>
      </w:r>
      <w:r w:rsidR="003B7B56" w:rsidRPr="00F62421">
        <w:rPr>
          <w:rFonts w:ascii="Times New Roman" w:hAnsi="Times New Roman" w:cs="Times New Roman"/>
          <w:lang w:val="en-US"/>
        </w:rPr>
        <w:t>funded</w:t>
      </w:r>
      <w:r w:rsidR="00053BC5" w:rsidRPr="00F62421">
        <w:rPr>
          <w:rFonts w:ascii="Times New Roman" w:hAnsi="Times New Roman" w:cs="Times New Roman"/>
          <w:lang w:val="vi-VN"/>
        </w:rPr>
        <w:t xml:space="preserve"> by</w:t>
      </w:r>
      <w:r w:rsidR="003B7B56" w:rsidRPr="00F62421">
        <w:rPr>
          <w:rFonts w:ascii="Times New Roman" w:hAnsi="Times New Roman" w:cs="Times New Roman"/>
          <w:lang w:val="en-US"/>
        </w:rPr>
        <w:t xml:space="preserve"> the Swiss State Secretariat for Economic Affairs (SECO)</w:t>
      </w:r>
      <w:r w:rsidR="00053BC5" w:rsidRPr="00F62421">
        <w:rPr>
          <w:rFonts w:ascii="Times New Roman" w:hAnsi="Times New Roman" w:cs="Times New Roman"/>
          <w:lang w:val="vi-VN"/>
        </w:rPr>
        <w:t>,</w:t>
      </w:r>
      <w:r w:rsidRPr="00F62421">
        <w:rPr>
          <w:rFonts w:ascii="Times New Roman" w:hAnsi="Times New Roman" w:cs="Times New Roman"/>
        </w:rPr>
        <w:t xml:space="preserve"> aims to strengthen Vietnamese training institutes in providing education and developing skills and expertise in sustainable tourism.</w:t>
      </w:r>
    </w:p>
    <w:p w14:paraId="3491CDE0" w14:textId="62A3ACAB" w:rsidR="00C11834" w:rsidRPr="00F62421" w:rsidRDefault="00C11834" w:rsidP="002E7E88">
      <w:pPr>
        <w:spacing w:before="100" w:beforeAutospacing="1" w:after="100" w:afterAutospacing="1" w:line="276" w:lineRule="auto"/>
        <w:rPr>
          <w:rFonts w:ascii="Times New Roman" w:hAnsi="Times New Roman" w:cs="Times New Roman"/>
        </w:rPr>
      </w:pPr>
      <w:r w:rsidRPr="00F62421">
        <w:rPr>
          <w:rFonts w:ascii="Times New Roman" w:hAnsi="Times New Roman" w:cs="Times New Roman"/>
        </w:rPr>
        <w:t>To achieve this objective, an Executive Hospitality Training (EHT) program will be established at qualified Vietnamese partner institution</w:t>
      </w:r>
      <w:r w:rsidR="003B7B56" w:rsidRPr="00F62421">
        <w:rPr>
          <w:rFonts w:ascii="Times New Roman" w:hAnsi="Times New Roman" w:cs="Times New Roman"/>
          <w:lang w:val="en-US"/>
        </w:rPr>
        <w:t>s</w:t>
      </w:r>
      <w:r w:rsidRPr="00F62421">
        <w:rPr>
          <w:rFonts w:ascii="Times New Roman" w:hAnsi="Times New Roman" w:cs="Times New Roman"/>
        </w:rPr>
        <w:t>.</w:t>
      </w:r>
    </w:p>
    <w:p w14:paraId="5893E21D" w14:textId="78E8DBD4" w:rsidR="00C11834" w:rsidRPr="00F62421" w:rsidRDefault="00C11834" w:rsidP="002E7E88">
      <w:pPr>
        <w:spacing w:before="100" w:beforeAutospacing="1" w:after="100" w:afterAutospacing="1" w:line="276" w:lineRule="auto"/>
        <w:rPr>
          <w:rFonts w:ascii="Times New Roman" w:hAnsi="Times New Roman" w:cs="Times New Roman"/>
        </w:rPr>
      </w:pPr>
      <w:r w:rsidRPr="00F62421">
        <w:rPr>
          <w:rFonts w:ascii="Times New Roman" w:hAnsi="Times New Roman" w:cs="Times New Roman"/>
        </w:rPr>
        <w:t>This hospitality training curriculum targets mid- to high-level management</w:t>
      </w:r>
      <w:r w:rsidR="003B7B56" w:rsidRPr="00F62421">
        <w:rPr>
          <w:rFonts w:ascii="Times New Roman" w:hAnsi="Times New Roman" w:cs="Times New Roman"/>
          <w:lang w:val="en-US"/>
        </w:rPr>
        <w:t xml:space="preserve"> professionnals</w:t>
      </w:r>
      <w:r w:rsidRPr="00F62421">
        <w:rPr>
          <w:rFonts w:ascii="Times New Roman" w:hAnsi="Times New Roman" w:cs="Times New Roman"/>
        </w:rPr>
        <w:t xml:space="preserve"> in hospitality businesses. The EHT focuses on enhancing the skills of practitioners and experts, thereby strengthening the Vietnamese tourism sector as a whole toward sustainability and high-quality tourism.</w:t>
      </w:r>
    </w:p>
    <w:p w14:paraId="3C566746" w14:textId="34E48B3B" w:rsidR="00C11834" w:rsidRPr="00F62421" w:rsidRDefault="00C11834" w:rsidP="002E7E88">
      <w:pPr>
        <w:spacing w:before="100" w:beforeAutospacing="1" w:after="100" w:afterAutospacing="1" w:line="276" w:lineRule="auto"/>
        <w:rPr>
          <w:rFonts w:ascii="Times New Roman" w:hAnsi="Times New Roman" w:cs="Times New Roman"/>
        </w:rPr>
      </w:pPr>
      <w:r w:rsidRPr="00F62421">
        <w:rPr>
          <w:rFonts w:ascii="Times New Roman" w:hAnsi="Times New Roman" w:cs="Times New Roman"/>
        </w:rPr>
        <w:t>The training is designed to address the significant need for management capacities and increased professionalism in the tourism industry, supporting Vietnam's recovery from COVID-19. The curriculum will be developed and introduced in collaboration with a well-reputed international training institution and the Vietnamese partner institutes. While the Swiss-selected partner is</w:t>
      </w:r>
      <w:r w:rsidR="003B7B56" w:rsidRPr="00F62421">
        <w:rPr>
          <w:rFonts w:ascii="Times New Roman" w:hAnsi="Times New Roman" w:cs="Times New Roman"/>
          <w:lang w:val="en-US"/>
        </w:rPr>
        <w:t xml:space="preserve"> Lausanne </w:t>
      </w:r>
      <w:r w:rsidRPr="00F62421">
        <w:rPr>
          <w:rFonts w:ascii="Times New Roman" w:hAnsi="Times New Roman" w:cs="Times New Roman"/>
        </w:rPr>
        <w:t>Hospitality Business School</w:t>
      </w:r>
      <w:r w:rsidR="003B7B56" w:rsidRPr="00F62421">
        <w:rPr>
          <w:rFonts w:ascii="Times New Roman" w:hAnsi="Times New Roman" w:cs="Times New Roman"/>
          <w:lang w:val="en-US"/>
        </w:rPr>
        <w:t xml:space="preserve"> (EHL)</w:t>
      </w:r>
      <w:r w:rsidRPr="00F62421">
        <w:rPr>
          <w:rFonts w:ascii="Times New Roman" w:hAnsi="Times New Roman" w:cs="Times New Roman"/>
        </w:rPr>
        <w:t xml:space="preserve">, which has held the world's number 1 position for the past 7 years based on QS University ranking, Vietnamese </w:t>
      </w:r>
      <w:r w:rsidR="003B7B56" w:rsidRPr="00F62421">
        <w:rPr>
          <w:rFonts w:ascii="Times New Roman" w:hAnsi="Times New Roman" w:cs="Times New Roman"/>
          <w:lang w:val="en-US"/>
        </w:rPr>
        <w:t xml:space="preserve">academic </w:t>
      </w:r>
      <w:r w:rsidRPr="00F62421">
        <w:rPr>
          <w:rFonts w:ascii="Times New Roman" w:hAnsi="Times New Roman" w:cs="Times New Roman"/>
        </w:rPr>
        <w:t>partner</w:t>
      </w:r>
      <w:r w:rsidR="003B7B56" w:rsidRPr="00F62421">
        <w:rPr>
          <w:rFonts w:ascii="Times New Roman" w:hAnsi="Times New Roman" w:cs="Times New Roman"/>
          <w:lang w:val="en-US"/>
        </w:rPr>
        <w:t>s</w:t>
      </w:r>
      <w:r w:rsidRPr="00F62421">
        <w:rPr>
          <w:rFonts w:ascii="Times New Roman" w:hAnsi="Times New Roman" w:cs="Times New Roman"/>
        </w:rPr>
        <w:t xml:space="preserve"> need to be carefully selected based on their capacity to maintain a long-term partnership with EHL.</w:t>
      </w:r>
    </w:p>
    <w:p w14:paraId="7CD04AEB" w14:textId="77777777" w:rsidR="00F62421" w:rsidRDefault="00C11834" w:rsidP="00F62421">
      <w:pPr>
        <w:spacing w:line="276" w:lineRule="auto"/>
        <w:rPr>
          <w:rFonts w:ascii="Times New Roman" w:hAnsi="Times New Roman" w:cs="Times New Roman"/>
          <w:lang w:val="en-US"/>
        </w:rPr>
      </w:pPr>
      <w:r w:rsidRPr="00F62421">
        <w:rPr>
          <w:rFonts w:ascii="Times New Roman" w:hAnsi="Times New Roman" w:cs="Times New Roman"/>
        </w:rPr>
        <w:t>Priority should be given to collaborations between institutes and the private sector (e.g., tourism providers, associations) to ensure the training aligns with the industry's skill needs</w:t>
      </w:r>
      <w:r w:rsidRPr="00F62421">
        <w:rPr>
          <w:rFonts w:ascii="Times New Roman" w:hAnsi="Times New Roman" w:cs="Times New Roman"/>
          <w:lang w:val="vi-VN"/>
        </w:rPr>
        <w:t>.</w:t>
      </w:r>
    </w:p>
    <w:p w14:paraId="2116A17A" w14:textId="77777777" w:rsidR="00F62421" w:rsidRDefault="00F62421" w:rsidP="00F62421">
      <w:pPr>
        <w:spacing w:line="276" w:lineRule="auto"/>
        <w:rPr>
          <w:rFonts w:ascii="Times New Roman" w:hAnsi="Times New Roman" w:cs="Times New Roman"/>
          <w:lang w:val="en-US"/>
        </w:rPr>
      </w:pPr>
    </w:p>
    <w:p w14:paraId="18F91727" w14:textId="77777777" w:rsidR="00F62421" w:rsidRDefault="00C11834" w:rsidP="00F62421">
      <w:pPr>
        <w:spacing w:line="276" w:lineRule="auto"/>
        <w:rPr>
          <w:rFonts w:ascii="Times New Roman" w:hAnsi="Times New Roman" w:cs="Times New Roman"/>
          <w:b/>
          <w:bCs/>
          <w:color w:val="000000" w:themeColor="text1"/>
          <w:sz w:val="26"/>
          <w:szCs w:val="26"/>
          <w:lang w:val="en-US"/>
        </w:rPr>
      </w:pPr>
      <w:r w:rsidRPr="00F62421">
        <w:rPr>
          <w:rFonts w:ascii="Times New Roman" w:hAnsi="Times New Roman" w:cs="Times New Roman"/>
          <w:b/>
          <w:bCs/>
          <w:color w:val="000000" w:themeColor="text1"/>
          <w:sz w:val="26"/>
          <w:szCs w:val="26"/>
          <w:lang w:val="vi-VN"/>
        </w:rPr>
        <w:t>2. ACHIEVEMENTS OF SWISS EHT PROGRAM</w:t>
      </w:r>
    </w:p>
    <w:p w14:paraId="7C5AE648" w14:textId="77777777" w:rsidR="00F62421"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Four institutes</w:t>
      </w:r>
      <w:r w:rsidR="00DD4DBF" w:rsidRPr="00F62421">
        <w:rPr>
          <w:rFonts w:ascii="Times New Roman" w:hAnsi="Times New Roman" w:cs="Times New Roman"/>
          <w:color w:val="000000" w:themeColor="text1"/>
          <w:sz w:val="24"/>
          <w:szCs w:val="24"/>
          <w:lang w:val="vi-VN"/>
        </w:rPr>
        <w:t xml:space="preserve"> namely,</w:t>
      </w:r>
      <w:r w:rsidRPr="00F62421">
        <w:rPr>
          <w:rFonts w:ascii="Times New Roman" w:hAnsi="Times New Roman" w:cs="Times New Roman"/>
          <w:color w:val="000000" w:themeColor="text1"/>
          <w:sz w:val="24"/>
          <w:szCs w:val="24"/>
          <w:lang w:val="vi-VN"/>
        </w:rPr>
        <w:t xml:space="preserve"> </w:t>
      </w:r>
      <w:r w:rsidR="00DD4DBF" w:rsidRPr="00F62421">
        <w:rPr>
          <w:rFonts w:ascii="Times New Roman" w:hAnsi="Times New Roman" w:cs="Times New Roman"/>
          <w:color w:val="000000" w:themeColor="text1"/>
          <w:sz w:val="24"/>
          <w:szCs w:val="24"/>
          <w:lang w:val="vi-VN"/>
        </w:rPr>
        <w:t xml:space="preserve">the </w:t>
      </w:r>
      <w:r w:rsidRPr="00F62421">
        <w:rPr>
          <w:rFonts w:ascii="Times New Roman" w:hAnsi="Times New Roman" w:cs="Times New Roman"/>
          <w:color w:val="000000" w:themeColor="text1"/>
          <w:sz w:val="24"/>
          <w:szCs w:val="24"/>
          <w:lang w:val="vi-VN"/>
        </w:rPr>
        <w:t>National Economics University, IBH Academy, Van Lang University, and Saigon Tourism College were selected for the pilot phase</w:t>
      </w:r>
      <w:r w:rsidR="00DD4DBF" w:rsidRPr="00F62421">
        <w:rPr>
          <w:rFonts w:ascii="Times New Roman" w:hAnsi="Times New Roman" w:cs="Times New Roman"/>
          <w:color w:val="000000" w:themeColor="text1"/>
          <w:sz w:val="24"/>
          <w:szCs w:val="24"/>
          <w:lang w:val="vi-VN"/>
        </w:rPr>
        <w:t xml:space="preserve"> in </w:t>
      </w:r>
      <w:r w:rsidR="00F62421" w:rsidRPr="00F62421">
        <w:rPr>
          <w:rFonts w:ascii="Times New Roman" w:hAnsi="Times New Roman" w:cs="Times New Roman"/>
          <w:color w:val="000000" w:themeColor="text1"/>
          <w:sz w:val="24"/>
          <w:szCs w:val="24"/>
          <w:lang w:val="vi-VN"/>
        </w:rPr>
        <w:t xml:space="preserve">November </w:t>
      </w:r>
      <w:r w:rsidR="00DD4DBF" w:rsidRPr="00F62421">
        <w:rPr>
          <w:rFonts w:ascii="Times New Roman" w:hAnsi="Times New Roman" w:cs="Times New Roman"/>
          <w:color w:val="000000" w:themeColor="text1"/>
          <w:sz w:val="24"/>
          <w:szCs w:val="24"/>
          <w:lang w:val="vi-VN"/>
        </w:rPr>
        <w:t>202</w:t>
      </w:r>
      <w:r w:rsidR="00646F5A" w:rsidRPr="00F62421">
        <w:rPr>
          <w:rFonts w:ascii="Times New Roman" w:hAnsi="Times New Roman" w:cs="Times New Roman"/>
          <w:color w:val="000000" w:themeColor="text1"/>
          <w:sz w:val="24"/>
          <w:szCs w:val="24"/>
          <w:lang w:val="vi-VN"/>
        </w:rPr>
        <w:t>3</w:t>
      </w:r>
      <w:r w:rsidR="00F62421" w:rsidRPr="00F62421">
        <w:rPr>
          <w:rFonts w:ascii="Times New Roman" w:hAnsi="Times New Roman" w:cs="Times New Roman"/>
          <w:color w:val="000000" w:themeColor="text1"/>
          <w:sz w:val="24"/>
          <w:szCs w:val="24"/>
          <w:lang w:val="vi-VN"/>
        </w:rPr>
        <w:t>.</w:t>
      </w:r>
    </w:p>
    <w:p w14:paraId="6C06D03B" w14:textId="77777777" w:rsidR="00F62421"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To date, 17 master trainers from these institutions have received EHL certifications after undergoing skills training aligned with international standards.</w:t>
      </w:r>
    </w:p>
    <w:p w14:paraId="31B4C090" w14:textId="77777777" w:rsidR="00F62421" w:rsidRDefault="00F62421" w:rsidP="00F62421">
      <w:pPr>
        <w:spacing w:line="276" w:lineRule="auto"/>
        <w:rPr>
          <w:rFonts w:ascii="Times New Roman" w:eastAsiaTheme="majorEastAsia" w:hAnsi="Times New Roman" w:cs="Times New Roman"/>
          <w:color w:val="000000" w:themeColor="text1"/>
          <w:lang w:val="en-US"/>
        </w:rPr>
      </w:pPr>
    </w:p>
    <w:p w14:paraId="07C305CE" w14:textId="03781B1C" w:rsidR="00C11834"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lastRenderedPageBreak/>
        <w:t>Van Lang University has officially integrated the Swiss EHT Foundation into its bachelor curriculum. IBH Academy has launched the first course for staff of Sovico group. Saigon Tourism College approached the localities to deploy training courses for local businesses using the state’s human resource development budget.</w:t>
      </w:r>
    </w:p>
    <w:p w14:paraId="757DB5D6" w14:textId="3F636532" w:rsidR="00C11834"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In collaboration with the Ho Chi Minh City Department of Tourism, the first two Swiss ETH Foundation courses were successfully organized in July 2025, enhancing the skills of 50 key personnel from outstanding hotels in the city. The Swiss EHT certificates would be recognised as a criterion for hotel star-rating upgrades in HCMC.</w:t>
      </w:r>
    </w:p>
    <w:p w14:paraId="1045DD92" w14:textId="4317F363" w:rsidR="00C11834" w:rsidRPr="00F62421" w:rsidRDefault="00C11834" w:rsidP="002E7E88">
      <w:pPr>
        <w:spacing w:line="276" w:lineRule="auto"/>
        <w:rPr>
          <w:rFonts w:ascii="Times New Roman" w:hAnsi="Times New Roman" w:cs="Times New Roman"/>
          <w:color w:val="000000" w:themeColor="text1"/>
          <w:lang w:val="vi-VN"/>
        </w:rPr>
      </w:pPr>
    </w:p>
    <w:p w14:paraId="48966616" w14:textId="05EAE666" w:rsidR="00C11834" w:rsidRPr="007E4867" w:rsidRDefault="00C11834" w:rsidP="002E7E88">
      <w:pPr>
        <w:pStyle w:val="Heading2"/>
        <w:spacing w:before="162" w:line="276" w:lineRule="auto"/>
        <w:ind w:left="0"/>
        <w:jc w:val="left"/>
        <w:rPr>
          <w:i w:val="0"/>
          <w:iCs w:val="0"/>
          <w:spacing w:val="-2"/>
        </w:rPr>
      </w:pPr>
      <w:r w:rsidRPr="007E4867">
        <w:rPr>
          <w:i w:val="0"/>
          <w:iCs w:val="0"/>
          <w:color w:val="000000" w:themeColor="text1"/>
          <w:lang w:val="vi-VN"/>
        </w:rPr>
        <w:t xml:space="preserve">3. </w:t>
      </w:r>
      <w:r w:rsidRPr="007E4867">
        <w:rPr>
          <w:i w:val="0"/>
          <w:iCs w:val="0"/>
        </w:rPr>
        <w:t>PROJECT</w:t>
      </w:r>
      <w:r w:rsidRPr="007E4867">
        <w:rPr>
          <w:i w:val="0"/>
          <w:iCs w:val="0"/>
          <w:spacing w:val="-8"/>
        </w:rPr>
        <w:t xml:space="preserve"> </w:t>
      </w:r>
      <w:r w:rsidRPr="007E4867">
        <w:rPr>
          <w:i w:val="0"/>
          <w:iCs w:val="0"/>
          <w:spacing w:val="-2"/>
        </w:rPr>
        <w:t>MANDATE:</w:t>
      </w:r>
    </w:p>
    <w:p w14:paraId="4CD73F4C" w14:textId="77777777" w:rsidR="00C11834" w:rsidRPr="00F62421" w:rsidRDefault="00C11834" w:rsidP="002E7E88">
      <w:pPr>
        <w:pStyle w:val="BodyText"/>
        <w:spacing w:before="47" w:line="276" w:lineRule="auto"/>
        <w:ind w:left="0"/>
        <w:rPr>
          <w:sz w:val="24"/>
          <w:szCs w:val="24"/>
        </w:rPr>
      </w:pPr>
      <w:r w:rsidRPr="00F62421">
        <w:rPr>
          <w:sz w:val="24"/>
          <w:szCs w:val="24"/>
        </w:rPr>
        <w:t>The</w:t>
      </w:r>
      <w:r w:rsidRPr="00F62421">
        <w:rPr>
          <w:spacing w:val="-8"/>
          <w:sz w:val="24"/>
          <w:szCs w:val="24"/>
        </w:rPr>
        <w:t xml:space="preserve"> </w:t>
      </w:r>
      <w:r w:rsidRPr="00F62421">
        <w:rPr>
          <w:sz w:val="24"/>
          <w:szCs w:val="24"/>
        </w:rPr>
        <w:t>project</w:t>
      </w:r>
      <w:r w:rsidRPr="00F62421">
        <w:rPr>
          <w:spacing w:val="-6"/>
          <w:sz w:val="24"/>
          <w:szCs w:val="24"/>
        </w:rPr>
        <w:t xml:space="preserve"> </w:t>
      </w:r>
      <w:r w:rsidRPr="00F62421">
        <w:rPr>
          <w:sz w:val="24"/>
          <w:szCs w:val="24"/>
        </w:rPr>
        <w:t>mandate</w:t>
      </w:r>
      <w:r w:rsidRPr="00F62421">
        <w:rPr>
          <w:spacing w:val="-6"/>
          <w:sz w:val="24"/>
          <w:szCs w:val="24"/>
        </w:rPr>
        <w:t xml:space="preserve"> </w:t>
      </w:r>
      <w:r w:rsidRPr="00F62421">
        <w:rPr>
          <w:sz w:val="24"/>
          <w:szCs w:val="24"/>
        </w:rPr>
        <w:t>can</w:t>
      </w:r>
      <w:r w:rsidRPr="00F62421">
        <w:rPr>
          <w:spacing w:val="-6"/>
          <w:sz w:val="24"/>
          <w:szCs w:val="24"/>
        </w:rPr>
        <w:t xml:space="preserve"> </w:t>
      </w:r>
      <w:r w:rsidRPr="00F62421">
        <w:rPr>
          <w:sz w:val="24"/>
          <w:szCs w:val="24"/>
        </w:rPr>
        <w:t>be</w:t>
      </w:r>
      <w:r w:rsidRPr="00F62421">
        <w:rPr>
          <w:spacing w:val="-6"/>
          <w:sz w:val="24"/>
          <w:szCs w:val="24"/>
        </w:rPr>
        <w:t xml:space="preserve"> </w:t>
      </w:r>
      <w:r w:rsidRPr="00F62421">
        <w:rPr>
          <w:sz w:val="24"/>
          <w:szCs w:val="24"/>
        </w:rPr>
        <w:t>summarized</w:t>
      </w:r>
      <w:r w:rsidRPr="00F62421">
        <w:rPr>
          <w:spacing w:val="-6"/>
          <w:sz w:val="24"/>
          <w:szCs w:val="24"/>
        </w:rPr>
        <w:t xml:space="preserve"> </w:t>
      </w:r>
      <w:r w:rsidRPr="00F62421">
        <w:rPr>
          <w:sz w:val="24"/>
          <w:szCs w:val="24"/>
        </w:rPr>
        <w:t>as</w:t>
      </w:r>
      <w:r w:rsidRPr="00F62421">
        <w:rPr>
          <w:spacing w:val="-5"/>
          <w:sz w:val="24"/>
          <w:szCs w:val="24"/>
        </w:rPr>
        <w:t xml:space="preserve"> </w:t>
      </w:r>
      <w:r w:rsidRPr="00F62421">
        <w:rPr>
          <w:spacing w:val="-2"/>
          <w:sz w:val="24"/>
          <w:szCs w:val="24"/>
        </w:rPr>
        <w:t>follows:</w:t>
      </w:r>
    </w:p>
    <w:p w14:paraId="78A41E1F" w14:textId="61A5A6C2" w:rsidR="00C11834"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 xml:space="preserve">Receiving and delivering the Swiss EHT curriculum and content. </w:t>
      </w:r>
    </w:p>
    <w:p w14:paraId="4B249175" w14:textId="05CA86A4" w:rsidR="00C11834"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 xml:space="preserve">Sending trainers to attend the Train-the-Trainer course (Swiss EHT – Master Instructors) delivered and certified by EHL. </w:t>
      </w:r>
    </w:p>
    <w:p w14:paraId="54ED1BA1" w14:textId="0B3A4A15" w:rsidR="00C11834" w:rsidRPr="00F62421" w:rsidRDefault="00C11834"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 xml:space="preserve">Building a self-governing and self-financing model by the end of the project. </w:t>
      </w:r>
    </w:p>
    <w:p w14:paraId="7E573553" w14:textId="57160782" w:rsidR="002E7E88" w:rsidRPr="00F62421" w:rsidRDefault="00C11834" w:rsidP="00F62421">
      <w:pPr>
        <w:pStyle w:val="Heading1"/>
        <w:numPr>
          <w:ilvl w:val="0"/>
          <w:numId w:val="6"/>
        </w:numPr>
        <w:tabs>
          <w:tab w:val="num" w:pos="426"/>
          <w:tab w:val="left" w:pos="1734"/>
        </w:tabs>
        <w:spacing w:before="120" w:line="276" w:lineRule="auto"/>
        <w:ind w:left="426" w:hanging="284"/>
        <w:rPr>
          <w:sz w:val="24"/>
          <w:szCs w:val="24"/>
        </w:rPr>
      </w:pPr>
      <w:r w:rsidRPr="00F62421">
        <w:rPr>
          <w:rFonts w:ascii="Times New Roman" w:hAnsi="Times New Roman" w:cs="Times New Roman"/>
          <w:color w:val="000000" w:themeColor="text1"/>
          <w:sz w:val="24"/>
          <w:szCs w:val="24"/>
          <w:lang w:val="vi-VN"/>
        </w:rPr>
        <w:t>Achieving scale and impact for mid- or high-level management staff in the hospitality sector</w:t>
      </w:r>
      <w:r w:rsidR="003B7B56" w:rsidRPr="00F62421">
        <w:rPr>
          <w:sz w:val="24"/>
          <w:szCs w:val="24"/>
        </w:rPr>
        <w:t>.</w:t>
      </w:r>
    </w:p>
    <w:p w14:paraId="58838DF6" w14:textId="77777777" w:rsidR="002E7E88" w:rsidRDefault="002E7E88" w:rsidP="002E7E88">
      <w:pPr>
        <w:pStyle w:val="BodyText"/>
        <w:spacing w:before="47" w:line="276" w:lineRule="auto"/>
        <w:ind w:left="0"/>
      </w:pPr>
    </w:p>
    <w:p w14:paraId="6540A486" w14:textId="77777777" w:rsidR="00F62421" w:rsidRPr="00F62421" w:rsidRDefault="00E44E10" w:rsidP="00F62421">
      <w:pPr>
        <w:pStyle w:val="BodyText"/>
        <w:spacing w:before="47" w:line="276" w:lineRule="auto"/>
        <w:ind w:left="0"/>
        <w:rPr>
          <w:b/>
          <w:bCs/>
          <w:color w:val="000000" w:themeColor="text1"/>
          <w:sz w:val="24"/>
          <w:szCs w:val="24"/>
        </w:rPr>
      </w:pPr>
      <w:r w:rsidRPr="007E4867">
        <w:rPr>
          <w:b/>
          <w:bCs/>
          <w:color w:val="000000" w:themeColor="text1"/>
          <w:lang w:val="vi-VN"/>
        </w:rPr>
        <w:t xml:space="preserve">4. </w:t>
      </w:r>
      <w:r w:rsidRPr="007E4867">
        <w:rPr>
          <w:b/>
          <w:bCs/>
          <w:color w:val="000000" w:themeColor="text1"/>
        </w:rPr>
        <w:t>BENEFITS</w:t>
      </w:r>
      <w:r w:rsidRPr="007E4867">
        <w:rPr>
          <w:b/>
          <w:bCs/>
          <w:color w:val="000000" w:themeColor="text1"/>
          <w:lang w:val="vi-VN"/>
        </w:rPr>
        <w:t xml:space="preserve"> AND RESPONSIBILITY </w:t>
      </w:r>
    </w:p>
    <w:p w14:paraId="0735AAD5" w14:textId="77777777" w:rsidR="00F62421" w:rsidRPr="00F62421" w:rsidRDefault="00E44E10" w:rsidP="00F62421">
      <w:pPr>
        <w:pStyle w:val="BodyText"/>
        <w:spacing w:before="47" w:line="276" w:lineRule="auto"/>
        <w:ind w:left="0"/>
        <w:rPr>
          <w:b/>
          <w:bCs/>
          <w:color w:val="000000" w:themeColor="text1"/>
          <w:sz w:val="24"/>
          <w:szCs w:val="24"/>
        </w:rPr>
      </w:pPr>
      <w:r w:rsidRPr="00F62421">
        <w:rPr>
          <w:b/>
          <w:bCs/>
          <w:color w:val="000000" w:themeColor="text1"/>
          <w:sz w:val="24"/>
          <w:szCs w:val="24"/>
          <w:lang w:val="vi-VN"/>
        </w:rPr>
        <w:t>Benefits</w:t>
      </w:r>
    </w:p>
    <w:p w14:paraId="3DFE9252" w14:textId="77777777" w:rsidR="00F62421" w:rsidRPr="00F62421" w:rsidRDefault="00E44E10"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Long-term implementation of the Swiss EHT program according to an economically sustainable model.</w:t>
      </w:r>
    </w:p>
    <w:p w14:paraId="58325CBB" w14:textId="77777777" w:rsidR="00F62421" w:rsidRPr="00F62421" w:rsidRDefault="00E44E10"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Trainers are upgraded through ToT training courses certified by EHL with "Swissness" through a flexible dual training model, strong industry-academia links, and learner-centered, experiential methods.</w:t>
      </w:r>
    </w:p>
    <w:p w14:paraId="7794498F" w14:textId="77777777" w:rsidR="00F62421" w:rsidRPr="00F62421" w:rsidRDefault="00E44E10"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Establish a direct</w:t>
      </w:r>
      <w:r w:rsidR="00DD4DBF" w:rsidRPr="00F62421">
        <w:rPr>
          <w:rFonts w:ascii="Times New Roman" w:hAnsi="Times New Roman" w:cs="Times New Roman"/>
          <w:color w:val="000000" w:themeColor="text1"/>
          <w:sz w:val="24"/>
          <w:szCs w:val="24"/>
          <w:lang w:val="vi-VN"/>
        </w:rPr>
        <w:t xml:space="preserve"> and sustainable</w:t>
      </w:r>
      <w:r w:rsidRPr="00F62421">
        <w:rPr>
          <w:rFonts w:ascii="Times New Roman" w:hAnsi="Times New Roman" w:cs="Times New Roman"/>
          <w:color w:val="000000" w:themeColor="text1"/>
          <w:sz w:val="24"/>
          <w:szCs w:val="24"/>
          <w:lang w:val="vi-VN"/>
        </w:rPr>
        <w:t xml:space="preserve"> </w:t>
      </w:r>
      <w:r w:rsidR="00DD4DBF" w:rsidRPr="00F62421">
        <w:rPr>
          <w:rFonts w:ascii="Times New Roman" w:hAnsi="Times New Roman" w:cs="Times New Roman"/>
          <w:color w:val="000000" w:themeColor="text1"/>
          <w:sz w:val="24"/>
          <w:szCs w:val="24"/>
          <w:lang w:val="vi-VN"/>
        </w:rPr>
        <w:t xml:space="preserve">working </w:t>
      </w:r>
      <w:r w:rsidRPr="00F62421">
        <w:rPr>
          <w:rFonts w:ascii="Times New Roman" w:hAnsi="Times New Roman" w:cs="Times New Roman"/>
          <w:color w:val="000000" w:themeColor="text1"/>
          <w:sz w:val="24"/>
          <w:szCs w:val="24"/>
          <w:lang w:val="vi-VN"/>
        </w:rPr>
        <w:t>relationship with EHL</w:t>
      </w:r>
    </w:p>
    <w:p w14:paraId="2A94A3A9" w14:textId="1E6DDBC1" w:rsidR="00E44E10" w:rsidRPr="00F62421" w:rsidRDefault="00E44E10" w:rsidP="00F62421">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Enhance close and strategic cooperation between training institutes and industry through a demand-led training model.</w:t>
      </w:r>
    </w:p>
    <w:p w14:paraId="6B091F54" w14:textId="07662AA5" w:rsidR="00E44E10" w:rsidRPr="00F62421" w:rsidRDefault="00E44E10" w:rsidP="002E7E88">
      <w:pPr>
        <w:pStyle w:val="Heading1"/>
        <w:numPr>
          <w:ilvl w:val="0"/>
          <w:numId w:val="4"/>
        </w:numPr>
        <w:tabs>
          <w:tab w:val="num" w:pos="360"/>
          <w:tab w:val="left" w:pos="1734"/>
        </w:tabs>
        <w:spacing w:line="276" w:lineRule="auto"/>
        <w:ind w:left="0" w:firstLine="0"/>
        <w:rPr>
          <w:rFonts w:ascii="Times New Roman" w:hAnsi="Times New Roman" w:cs="Times New Roman"/>
          <w:color w:val="000000" w:themeColor="text1"/>
          <w:spacing w:val="-2"/>
          <w:sz w:val="24"/>
          <w:szCs w:val="24"/>
          <w:lang w:val="vi-VN"/>
        </w:rPr>
      </w:pPr>
      <w:r w:rsidRPr="00F62421">
        <w:rPr>
          <w:rFonts w:ascii="Times New Roman" w:hAnsi="Times New Roman" w:cs="Times New Roman"/>
          <w:b/>
          <w:bCs/>
          <w:color w:val="000000" w:themeColor="text1"/>
          <w:spacing w:val="-2"/>
          <w:sz w:val="24"/>
          <w:szCs w:val="24"/>
          <w:lang w:val="vi-VN"/>
        </w:rPr>
        <w:t>Responsibility</w:t>
      </w:r>
      <w:r w:rsidRPr="00F62421">
        <w:rPr>
          <w:rFonts w:ascii="Times New Roman" w:hAnsi="Times New Roman" w:cs="Times New Roman"/>
          <w:color w:val="000000" w:themeColor="text1"/>
          <w:spacing w:val="-2"/>
          <w:sz w:val="24"/>
          <w:szCs w:val="24"/>
          <w:lang w:val="vi-VN"/>
        </w:rPr>
        <w:t>:</w:t>
      </w:r>
    </w:p>
    <w:p w14:paraId="5803C87C" w14:textId="32F8C00C" w:rsidR="00E44E10" w:rsidRPr="00F62421" w:rsidRDefault="00E44E10" w:rsidP="007E4867">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t>Delivery model</w:t>
      </w:r>
    </w:p>
    <w:p w14:paraId="242F1756" w14:textId="77777777" w:rsidR="00E44E10" w:rsidRPr="00F62421" w:rsidRDefault="00E44E10"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Providing suitable trainers, staff and facilities</w:t>
      </w:r>
    </w:p>
    <w:p w14:paraId="3D9F135C" w14:textId="4B6C5E9F" w:rsidR="00E44E10" w:rsidRPr="00F62421" w:rsidRDefault="00E44E10" w:rsidP="007E4867">
      <w:pPr>
        <w:pStyle w:val="TableParagraph"/>
        <w:numPr>
          <w:ilvl w:val="1"/>
          <w:numId w:val="5"/>
        </w:numPr>
        <w:tabs>
          <w:tab w:val="left" w:pos="709"/>
        </w:tabs>
        <w:spacing w:before="33" w:line="276" w:lineRule="auto"/>
        <w:ind w:left="709" w:right="98" w:hanging="283"/>
        <w:rPr>
          <w:sz w:val="24"/>
          <w:szCs w:val="24"/>
        </w:rPr>
      </w:pPr>
      <w:r w:rsidRPr="00F62421">
        <w:rPr>
          <w:color w:val="000000" w:themeColor="text1"/>
          <w:sz w:val="24"/>
          <w:szCs w:val="24"/>
        </w:rPr>
        <w:t>Ensuring</w:t>
      </w:r>
      <w:r w:rsidRPr="00F62421">
        <w:rPr>
          <w:color w:val="000000" w:themeColor="text1"/>
          <w:spacing w:val="-12"/>
          <w:sz w:val="24"/>
          <w:szCs w:val="24"/>
        </w:rPr>
        <w:t xml:space="preserve"> </w:t>
      </w:r>
      <w:r w:rsidRPr="00F62421">
        <w:rPr>
          <w:color w:val="000000" w:themeColor="text1"/>
          <w:sz w:val="24"/>
          <w:szCs w:val="24"/>
        </w:rPr>
        <w:t>that</w:t>
      </w:r>
      <w:r w:rsidRPr="00F62421">
        <w:rPr>
          <w:color w:val="000000" w:themeColor="text1"/>
          <w:spacing w:val="-13"/>
          <w:sz w:val="24"/>
          <w:szCs w:val="24"/>
        </w:rPr>
        <w:t xml:space="preserve"> </w:t>
      </w:r>
      <w:r w:rsidRPr="00F62421">
        <w:rPr>
          <w:color w:val="000000" w:themeColor="text1"/>
          <w:sz w:val="24"/>
          <w:szCs w:val="24"/>
        </w:rPr>
        <w:t>the</w:t>
      </w:r>
      <w:r w:rsidRPr="00F62421">
        <w:rPr>
          <w:color w:val="000000" w:themeColor="text1"/>
          <w:spacing w:val="-13"/>
          <w:sz w:val="24"/>
          <w:szCs w:val="24"/>
        </w:rPr>
        <w:t xml:space="preserve"> </w:t>
      </w:r>
      <w:r w:rsidRPr="00F62421">
        <w:rPr>
          <w:color w:val="000000" w:themeColor="text1"/>
          <w:sz w:val="24"/>
          <w:szCs w:val="24"/>
        </w:rPr>
        <w:t>course</w:t>
      </w:r>
      <w:r w:rsidRPr="00F62421">
        <w:rPr>
          <w:color w:val="000000" w:themeColor="text1"/>
          <w:spacing w:val="-13"/>
          <w:sz w:val="24"/>
          <w:szCs w:val="24"/>
        </w:rPr>
        <w:t xml:space="preserve"> </w:t>
      </w:r>
      <w:r w:rsidR="00DD4DBF" w:rsidRPr="00F62421">
        <w:rPr>
          <w:sz w:val="24"/>
          <w:szCs w:val="24"/>
        </w:rPr>
        <w:t>meets the expected</w:t>
      </w:r>
      <w:r w:rsidRPr="00F62421">
        <w:rPr>
          <w:spacing w:val="-12"/>
          <w:sz w:val="24"/>
          <w:szCs w:val="24"/>
        </w:rPr>
        <w:t xml:space="preserve"> </w:t>
      </w:r>
      <w:r w:rsidRPr="00F62421">
        <w:rPr>
          <w:sz w:val="24"/>
          <w:szCs w:val="24"/>
        </w:rPr>
        <w:t>standards</w:t>
      </w:r>
      <w:r w:rsidRPr="00F62421">
        <w:rPr>
          <w:spacing w:val="-12"/>
          <w:sz w:val="24"/>
          <w:szCs w:val="24"/>
        </w:rPr>
        <w:t xml:space="preserve"> </w:t>
      </w:r>
      <w:r w:rsidRPr="00F62421">
        <w:rPr>
          <w:sz w:val="24"/>
          <w:szCs w:val="24"/>
        </w:rPr>
        <w:t>of EHL certification requirements.</w:t>
      </w:r>
    </w:p>
    <w:p w14:paraId="1AB69773" w14:textId="4FC8E241" w:rsidR="00E44E10" w:rsidRPr="00F62421" w:rsidRDefault="00E44E10" w:rsidP="007E4867">
      <w:pPr>
        <w:pStyle w:val="Heading1"/>
        <w:numPr>
          <w:ilvl w:val="0"/>
          <w:numId w:val="6"/>
        </w:numPr>
        <w:tabs>
          <w:tab w:val="num" w:pos="426"/>
          <w:tab w:val="left" w:pos="1734"/>
        </w:tabs>
        <w:spacing w:before="120" w:line="276" w:lineRule="auto"/>
        <w:ind w:left="426" w:hanging="284"/>
        <w:rPr>
          <w:rFonts w:ascii="Times New Roman" w:hAnsi="Times New Roman" w:cs="Times New Roman"/>
          <w:color w:val="000000" w:themeColor="text1"/>
          <w:sz w:val="24"/>
          <w:szCs w:val="24"/>
          <w:lang w:val="vi-VN"/>
        </w:rPr>
      </w:pPr>
      <w:r w:rsidRPr="00F62421">
        <w:rPr>
          <w:rFonts w:ascii="Times New Roman" w:hAnsi="Times New Roman" w:cs="Times New Roman"/>
          <w:color w:val="000000" w:themeColor="text1"/>
          <w:sz w:val="24"/>
          <w:szCs w:val="24"/>
          <w:lang w:val="vi-VN"/>
        </w:rPr>
        <w:lastRenderedPageBreak/>
        <w:t>Marketing/ Sales/ administration</w:t>
      </w:r>
    </w:p>
    <w:p w14:paraId="69DCE740" w14:textId="1776CD29" w:rsidR="00E44E10" w:rsidRPr="00F62421" w:rsidRDefault="00E44E10"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Analysis of demand and target</w:t>
      </w:r>
      <w:r w:rsidR="00DD4DBF" w:rsidRPr="00F62421">
        <w:rPr>
          <w:color w:val="000000" w:themeColor="text1"/>
          <w:sz w:val="24"/>
          <w:szCs w:val="24"/>
        </w:rPr>
        <w:t>ed</w:t>
      </w:r>
      <w:r w:rsidRPr="00F62421">
        <w:rPr>
          <w:color w:val="000000" w:themeColor="text1"/>
          <w:sz w:val="24"/>
          <w:szCs w:val="24"/>
        </w:rPr>
        <w:t xml:space="preserve"> audiences, and new areas of influence.</w:t>
      </w:r>
    </w:p>
    <w:p w14:paraId="256DE4A4" w14:textId="65F268E4" w:rsidR="00E44E10" w:rsidRPr="00F62421" w:rsidRDefault="00E44E10"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Enrollment, Student administration</w:t>
      </w:r>
      <w:r w:rsidR="00F62421">
        <w:rPr>
          <w:color w:val="000000" w:themeColor="text1"/>
          <w:sz w:val="24"/>
          <w:szCs w:val="24"/>
        </w:rPr>
        <w:t>.</w:t>
      </w:r>
    </w:p>
    <w:p w14:paraId="1552F8B4" w14:textId="1FAEE732" w:rsidR="007C773B" w:rsidRPr="00F62421" w:rsidRDefault="00E44E10"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Promotion, marketing and ensuring wide participation and growth of the course to increase impact upon the industry</w:t>
      </w:r>
      <w:r w:rsidR="00F62421">
        <w:rPr>
          <w:color w:val="000000" w:themeColor="text1"/>
          <w:sz w:val="24"/>
          <w:szCs w:val="24"/>
        </w:rPr>
        <w:t>.</w:t>
      </w:r>
    </w:p>
    <w:p w14:paraId="08E0FD8D" w14:textId="3887FDB0" w:rsidR="00C11834" w:rsidRPr="002E7E88" w:rsidRDefault="00C11834" w:rsidP="002E7E88">
      <w:pPr>
        <w:spacing w:line="276" w:lineRule="auto"/>
        <w:rPr>
          <w:rFonts w:ascii="Times New Roman" w:hAnsi="Times New Roman" w:cs="Times New Roman"/>
          <w:color w:val="000000" w:themeColor="text1"/>
          <w:sz w:val="26"/>
          <w:szCs w:val="26"/>
          <w:lang w:val="vi-VN"/>
        </w:rPr>
      </w:pPr>
    </w:p>
    <w:p w14:paraId="19FA28A2" w14:textId="58FA3AB2" w:rsidR="00053BC5" w:rsidRPr="007E4867" w:rsidRDefault="00053BC5" w:rsidP="002E7E88">
      <w:pPr>
        <w:widowControl w:val="0"/>
        <w:tabs>
          <w:tab w:val="left" w:pos="1734"/>
        </w:tabs>
        <w:autoSpaceDE w:val="0"/>
        <w:autoSpaceDN w:val="0"/>
        <w:spacing w:line="276" w:lineRule="auto"/>
        <w:jc w:val="both"/>
        <w:rPr>
          <w:rFonts w:ascii="Times New Roman" w:hAnsi="Times New Roman" w:cs="Times New Roman"/>
          <w:b/>
          <w:bCs/>
          <w:spacing w:val="-2"/>
          <w:sz w:val="26"/>
          <w:szCs w:val="26"/>
        </w:rPr>
      </w:pPr>
      <w:r w:rsidRPr="007E4867">
        <w:rPr>
          <w:rFonts w:ascii="Times New Roman" w:hAnsi="Times New Roman" w:cs="Times New Roman"/>
          <w:b/>
          <w:bCs/>
          <w:color w:val="000000" w:themeColor="text1"/>
          <w:sz w:val="26"/>
          <w:szCs w:val="26"/>
          <w:lang w:val="vi-VN"/>
        </w:rPr>
        <w:t xml:space="preserve">5. </w:t>
      </w:r>
      <w:r w:rsidRPr="007E4867">
        <w:rPr>
          <w:rFonts w:ascii="Times New Roman" w:hAnsi="Times New Roman" w:cs="Times New Roman"/>
          <w:b/>
          <w:bCs/>
          <w:sz w:val="26"/>
          <w:szCs w:val="26"/>
        </w:rPr>
        <w:t>GUIDING</w:t>
      </w:r>
      <w:r w:rsidRPr="007E4867">
        <w:rPr>
          <w:rFonts w:ascii="Times New Roman" w:hAnsi="Times New Roman" w:cs="Times New Roman"/>
          <w:b/>
          <w:bCs/>
          <w:spacing w:val="-8"/>
          <w:sz w:val="26"/>
          <w:szCs w:val="26"/>
        </w:rPr>
        <w:t xml:space="preserve"> </w:t>
      </w:r>
      <w:r w:rsidRPr="007E4867">
        <w:rPr>
          <w:rFonts w:ascii="Times New Roman" w:hAnsi="Times New Roman" w:cs="Times New Roman"/>
          <w:b/>
          <w:bCs/>
          <w:sz w:val="26"/>
          <w:szCs w:val="26"/>
        </w:rPr>
        <w:t>PRINCIPLES</w:t>
      </w:r>
      <w:r w:rsidRPr="007E4867">
        <w:rPr>
          <w:rFonts w:ascii="Times New Roman" w:hAnsi="Times New Roman" w:cs="Times New Roman"/>
          <w:b/>
          <w:bCs/>
          <w:spacing w:val="-7"/>
          <w:sz w:val="26"/>
          <w:szCs w:val="26"/>
        </w:rPr>
        <w:t xml:space="preserve"> </w:t>
      </w:r>
      <w:r w:rsidRPr="007E4867">
        <w:rPr>
          <w:rFonts w:ascii="Times New Roman" w:hAnsi="Times New Roman" w:cs="Times New Roman"/>
          <w:b/>
          <w:bCs/>
          <w:sz w:val="26"/>
          <w:szCs w:val="26"/>
        </w:rPr>
        <w:t>OF</w:t>
      </w:r>
      <w:r w:rsidRPr="007E4867">
        <w:rPr>
          <w:rFonts w:ascii="Times New Roman" w:hAnsi="Times New Roman" w:cs="Times New Roman"/>
          <w:b/>
          <w:bCs/>
          <w:spacing w:val="-7"/>
          <w:sz w:val="26"/>
          <w:szCs w:val="26"/>
        </w:rPr>
        <w:t xml:space="preserve"> </w:t>
      </w:r>
      <w:r w:rsidRPr="007E4867">
        <w:rPr>
          <w:rFonts w:ascii="Times New Roman" w:hAnsi="Times New Roman" w:cs="Times New Roman"/>
          <w:b/>
          <w:bCs/>
          <w:sz w:val="26"/>
          <w:szCs w:val="26"/>
        </w:rPr>
        <w:t>THE</w:t>
      </w:r>
      <w:r w:rsidRPr="007E4867">
        <w:rPr>
          <w:rFonts w:ascii="Times New Roman" w:hAnsi="Times New Roman" w:cs="Times New Roman"/>
          <w:b/>
          <w:bCs/>
          <w:spacing w:val="-7"/>
          <w:sz w:val="26"/>
          <w:szCs w:val="26"/>
        </w:rPr>
        <w:t xml:space="preserve"> </w:t>
      </w:r>
      <w:r w:rsidRPr="007E4867">
        <w:rPr>
          <w:rFonts w:ascii="Times New Roman" w:hAnsi="Times New Roman" w:cs="Times New Roman"/>
          <w:b/>
          <w:bCs/>
          <w:sz w:val="26"/>
          <w:szCs w:val="26"/>
        </w:rPr>
        <w:t>SELECTION</w:t>
      </w:r>
      <w:r w:rsidRPr="007E4867">
        <w:rPr>
          <w:rFonts w:ascii="Times New Roman" w:hAnsi="Times New Roman" w:cs="Times New Roman"/>
          <w:b/>
          <w:bCs/>
          <w:spacing w:val="-7"/>
          <w:sz w:val="26"/>
          <w:szCs w:val="26"/>
        </w:rPr>
        <w:t xml:space="preserve"> </w:t>
      </w:r>
      <w:r w:rsidRPr="007E4867">
        <w:rPr>
          <w:rFonts w:ascii="Times New Roman" w:hAnsi="Times New Roman" w:cs="Times New Roman"/>
          <w:b/>
          <w:bCs/>
          <w:spacing w:val="-2"/>
          <w:sz w:val="26"/>
          <w:szCs w:val="26"/>
        </w:rPr>
        <w:t>PROCESS</w:t>
      </w:r>
    </w:p>
    <w:p w14:paraId="2CF58BFF" w14:textId="196B1C91" w:rsidR="00053BC5" w:rsidRPr="00F62421" w:rsidRDefault="00053BC5" w:rsidP="002E7E88">
      <w:pPr>
        <w:pStyle w:val="BodyText"/>
        <w:spacing w:line="276" w:lineRule="auto"/>
        <w:ind w:left="0" w:right="1007"/>
        <w:jc w:val="both"/>
        <w:rPr>
          <w:sz w:val="24"/>
          <w:szCs w:val="24"/>
        </w:rPr>
      </w:pPr>
      <w:r w:rsidRPr="00F62421">
        <w:rPr>
          <w:sz w:val="24"/>
          <w:szCs w:val="24"/>
        </w:rPr>
        <w:t>The</w:t>
      </w:r>
      <w:r w:rsidRPr="00F62421">
        <w:rPr>
          <w:spacing w:val="-11"/>
          <w:sz w:val="24"/>
          <w:szCs w:val="24"/>
        </w:rPr>
        <w:t xml:space="preserve"> </w:t>
      </w:r>
      <w:r w:rsidRPr="00F62421">
        <w:rPr>
          <w:sz w:val="24"/>
          <w:szCs w:val="24"/>
        </w:rPr>
        <w:t>following</w:t>
      </w:r>
      <w:r w:rsidRPr="00F62421">
        <w:rPr>
          <w:spacing w:val="-10"/>
          <w:sz w:val="24"/>
          <w:szCs w:val="24"/>
        </w:rPr>
        <w:t xml:space="preserve"> </w:t>
      </w:r>
      <w:r w:rsidRPr="00F62421">
        <w:rPr>
          <w:sz w:val="24"/>
          <w:szCs w:val="24"/>
        </w:rPr>
        <w:t>notes</w:t>
      </w:r>
      <w:r w:rsidRPr="00F62421">
        <w:rPr>
          <w:spacing w:val="-10"/>
          <w:sz w:val="24"/>
          <w:szCs w:val="24"/>
        </w:rPr>
        <w:t xml:space="preserve"> </w:t>
      </w:r>
      <w:r w:rsidRPr="00F62421">
        <w:rPr>
          <w:sz w:val="24"/>
          <w:szCs w:val="24"/>
        </w:rPr>
        <w:t>are</w:t>
      </w:r>
      <w:r w:rsidRPr="00F62421">
        <w:rPr>
          <w:spacing w:val="-11"/>
          <w:sz w:val="24"/>
          <w:szCs w:val="24"/>
        </w:rPr>
        <w:t xml:space="preserve"> </w:t>
      </w:r>
      <w:r w:rsidRPr="00F62421">
        <w:rPr>
          <w:sz w:val="24"/>
          <w:szCs w:val="24"/>
        </w:rPr>
        <w:t>provided</w:t>
      </w:r>
      <w:r w:rsidRPr="00F62421">
        <w:rPr>
          <w:spacing w:val="-10"/>
          <w:sz w:val="24"/>
          <w:szCs w:val="24"/>
        </w:rPr>
        <w:t xml:space="preserve"> </w:t>
      </w:r>
      <w:r w:rsidRPr="00F62421">
        <w:rPr>
          <w:sz w:val="24"/>
          <w:szCs w:val="24"/>
        </w:rPr>
        <w:t>to</w:t>
      </w:r>
      <w:r w:rsidRPr="00F62421">
        <w:rPr>
          <w:spacing w:val="-10"/>
          <w:sz w:val="24"/>
          <w:szCs w:val="24"/>
        </w:rPr>
        <w:t xml:space="preserve"> </w:t>
      </w:r>
      <w:r w:rsidRPr="00F62421">
        <w:rPr>
          <w:sz w:val="24"/>
          <w:szCs w:val="24"/>
        </w:rPr>
        <w:t>support</w:t>
      </w:r>
      <w:r w:rsidRPr="00F62421">
        <w:rPr>
          <w:spacing w:val="-11"/>
          <w:sz w:val="24"/>
          <w:szCs w:val="24"/>
        </w:rPr>
        <w:t xml:space="preserve"> </w:t>
      </w:r>
      <w:r w:rsidRPr="00F62421">
        <w:rPr>
          <w:sz w:val="24"/>
          <w:szCs w:val="24"/>
        </w:rPr>
        <w:t>institutes</w:t>
      </w:r>
      <w:r w:rsidRPr="00F62421">
        <w:rPr>
          <w:spacing w:val="-10"/>
          <w:sz w:val="24"/>
          <w:szCs w:val="24"/>
        </w:rPr>
        <w:t xml:space="preserve"> </w:t>
      </w:r>
      <w:r w:rsidRPr="00F62421">
        <w:rPr>
          <w:sz w:val="24"/>
          <w:szCs w:val="24"/>
        </w:rPr>
        <w:t>in</w:t>
      </w:r>
      <w:r w:rsidRPr="00F62421">
        <w:rPr>
          <w:spacing w:val="-10"/>
          <w:sz w:val="24"/>
          <w:szCs w:val="24"/>
        </w:rPr>
        <w:t xml:space="preserve"> </w:t>
      </w:r>
      <w:r w:rsidRPr="00F62421">
        <w:rPr>
          <w:sz w:val="24"/>
          <w:szCs w:val="24"/>
        </w:rPr>
        <w:t>completing</w:t>
      </w:r>
      <w:r w:rsidRPr="00F62421">
        <w:rPr>
          <w:spacing w:val="-10"/>
          <w:sz w:val="24"/>
          <w:szCs w:val="24"/>
        </w:rPr>
        <w:t xml:space="preserve"> </w:t>
      </w:r>
      <w:r w:rsidRPr="00F62421">
        <w:rPr>
          <w:sz w:val="24"/>
          <w:szCs w:val="24"/>
        </w:rPr>
        <w:t>the</w:t>
      </w:r>
      <w:r w:rsidRPr="00F62421">
        <w:rPr>
          <w:spacing w:val="-11"/>
          <w:sz w:val="24"/>
          <w:szCs w:val="24"/>
        </w:rPr>
        <w:t xml:space="preserve"> </w:t>
      </w:r>
      <w:r w:rsidRPr="00F62421">
        <w:rPr>
          <w:sz w:val="24"/>
          <w:szCs w:val="24"/>
        </w:rPr>
        <w:t>concept</w:t>
      </w:r>
      <w:r w:rsidRPr="00F62421">
        <w:rPr>
          <w:spacing w:val="-11"/>
          <w:sz w:val="24"/>
          <w:szCs w:val="24"/>
        </w:rPr>
        <w:t xml:space="preserve"> </w:t>
      </w:r>
      <w:r w:rsidRPr="00F62421">
        <w:rPr>
          <w:sz w:val="24"/>
          <w:szCs w:val="24"/>
        </w:rPr>
        <w:t>note</w:t>
      </w:r>
      <w:r w:rsidRPr="00F62421">
        <w:rPr>
          <w:spacing w:val="-11"/>
          <w:sz w:val="24"/>
          <w:szCs w:val="24"/>
        </w:rPr>
        <w:t xml:space="preserve"> </w:t>
      </w:r>
      <w:r w:rsidR="00DD4DBF" w:rsidRPr="00F62421">
        <w:rPr>
          <w:sz w:val="24"/>
          <w:szCs w:val="24"/>
        </w:rPr>
        <w:t>to apply for this call</w:t>
      </w:r>
      <w:r w:rsidRPr="00F62421">
        <w:rPr>
          <w:sz w:val="24"/>
          <w:szCs w:val="24"/>
        </w:rPr>
        <w:t>.</w:t>
      </w:r>
      <w:r w:rsidRPr="00F62421">
        <w:rPr>
          <w:spacing w:val="-8"/>
          <w:sz w:val="24"/>
          <w:szCs w:val="24"/>
        </w:rPr>
        <w:t xml:space="preserve"> </w:t>
      </w:r>
      <w:r w:rsidRPr="00F62421">
        <w:rPr>
          <w:sz w:val="24"/>
          <w:szCs w:val="24"/>
        </w:rPr>
        <w:t>Each</w:t>
      </w:r>
      <w:r w:rsidRPr="00F62421">
        <w:rPr>
          <w:spacing w:val="-8"/>
          <w:sz w:val="24"/>
          <w:szCs w:val="24"/>
        </w:rPr>
        <w:t xml:space="preserve"> </w:t>
      </w:r>
      <w:r w:rsidRPr="00F62421">
        <w:rPr>
          <w:sz w:val="24"/>
          <w:szCs w:val="24"/>
        </w:rPr>
        <w:t>institute</w:t>
      </w:r>
      <w:r w:rsidRPr="00F62421">
        <w:rPr>
          <w:spacing w:val="-8"/>
          <w:sz w:val="24"/>
          <w:szCs w:val="24"/>
        </w:rPr>
        <w:t xml:space="preserve"> </w:t>
      </w:r>
      <w:r w:rsidRPr="00F62421">
        <w:rPr>
          <w:sz w:val="24"/>
          <w:szCs w:val="24"/>
        </w:rPr>
        <w:t>is</w:t>
      </w:r>
      <w:r w:rsidRPr="00F62421">
        <w:rPr>
          <w:spacing w:val="-8"/>
          <w:sz w:val="24"/>
          <w:szCs w:val="24"/>
        </w:rPr>
        <w:t xml:space="preserve"> </w:t>
      </w:r>
      <w:r w:rsidRPr="00F62421">
        <w:rPr>
          <w:sz w:val="24"/>
          <w:szCs w:val="24"/>
        </w:rPr>
        <w:t>provided</w:t>
      </w:r>
      <w:r w:rsidRPr="00F62421">
        <w:rPr>
          <w:spacing w:val="-8"/>
          <w:sz w:val="24"/>
          <w:szCs w:val="24"/>
        </w:rPr>
        <w:t xml:space="preserve"> </w:t>
      </w:r>
      <w:r w:rsidRPr="00F62421">
        <w:rPr>
          <w:sz w:val="24"/>
          <w:szCs w:val="24"/>
        </w:rPr>
        <w:t>the</w:t>
      </w:r>
      <w:r w:rsidRPr="00F62421">
        <w:rPr>
          <w:spacing w:val="-8"/>
          <w:sz w:val="24"/>
          <w:szCs w:val="24"/>
        </w:rPr>
        <w:t xml:space="preserve"> </w:t>
      </w:r>
      <w:r w:rsidRPr="00F62421">
        <w:rPr>
          <w:sz w:val="24"/>
          <w:szCs w:val="24"/>
        </w:rPr>
        <w:t>same</w:t>
      </w:r>
      <w:r w:rsidRPr="00F62421">
        <w:rPr>
          <w:spacing w:val="-8"/>
          <w:sz w:val="24"/>
          <w:szCs w:val="24"/>
        </w:rPr>
        <w:t xml:space="preserve"> </w:t>
      </w:r>
      <w:r w:rsidRPr="00F62421">
        <w:rPr>
          <w:sz w:val="24"/>
          <w:szCs w:val="24"/>
        </w:rPr>
        <w:t>information to maintain openness and transparency.</w:t>
      </w:r>
    </w:p>
    <w:p w14:paraId="63087181" w14:textId="77777777" w:rsidR="00053BC5" w:rsidRPr="00F62421" w:rsidRDefault="00053BC5" w:rsidP="002E7E88">
      <w:pPr>
        <w:pStyle w:val="BodyText"/>
        <w:spacing w:line="276" w:lineRule="auto"/>
        <w:ind w:right="1007"/>
        <w:jc w:val="both"/>
        <w:rPr>
          <w:sz w:val="24"/>
          <w:szCs w:val="24"/>
        </w:rPr>
      </w:pPr>
    </w:p>
    <w:p w14:paraId="55F740B9" w14:textId="77777777" w:rsidR="00053BC5" w:rsidRPr="00F62421" w:rsidRDefault="00053BC5" w:rsidP="002E7E88">
      <w:pPr>
        <w:pStyle w:val="TableParagraph"/>
        <w:spacing w:line="276" w:lineRule="auto"/>
        <w:ind w:left="0"/>
        <w:rPr>
          <w:b/>
          <w:sz w:val="24"/>
          <w:szCs w:val="24"/>
        </w:rPr>
      </w:pPr>
      <w:r w:rsidRPr="00F62421">
        <w:rPr>
          <w:b/>
          <w:sz w:val="24"/>
          <w:szCs w:val="24"/>
        </w:rPr>
        <w:t>Section</w:t>
      </w:r>
      <w:r w:rsidRPr="00F62421">
        <w:rPr>
          <w:b/>
          <w:spacing w:val="-7"/>
          <w:sz w:val="24"/>
          <w:szCs w:val="24"/>
        </w:rPr>
        <w:t xml:space="preserve"> </w:t>
      </w:r>
      <w:r w:rsidRPr="00F62421">
        <w:rPr>
          <w:b/>
          <w:sz w:val="24"/>
          <w:szCs w:val="24"/>
        </w:rPr>
        <w:t>1:</w:t>
      </w:r>
      <w:r w:rsidRPr="00F62421">
        <w:rPr>
          <w:b/>
          <w:spacing w:val="-7"/>
          <w:sz w:val="24"/>
          <w:szCs w:val="24"/>
        </w:rPr>
        <w:t xml:space="preserve"> </w:t>
      </w:r>
      <w:r w:rsidRPr="00F62421">
        <w:rPr>
          <w:b/>
          <w:sz w:val="24"/>
          <w:szCs w:val="24"/>
        </w:rPr>
        <w:t>Summary</w:t>
      </w:r>
      <w:r w:rsidRPr="00F62421">
        <w:rPr>
          <w:b/>
          <w:spacing w:val="-7"/>
          <w:sz w:val="24"/>
          <w:szCs w:val="24"/>
        </w:rPr>
        <w:t xml:space="preserve"> </w:t>
      </w:r>
      <w:r w:rsidRPr="00F62421">
        <w:rPr>
          <w:b/>
          <w:sz w:val="24"/>
          <w:szCs w:val="24"/>
        </w:rPr>
        <w:t>Statement</w:t>
      </w:r>
      <w:r w:rsidRPr="00F62421">
        <w:rPr>
          <w:b/>
          <w:spacing w:val="-7"/>
          <w:sz w:val="24"/>
          <w:szCs w:val="24"/>
        </w:rPr>
        <w:t xml:space="preserve"> </w:t>
      </w:r>
      <w:r w:rsidRPr="00F62421">
        <w:rPr>
          <w:b/>
          <w:sz w:val="24"/>
          <w:szCs w:val="24"/>
        </w:rPr>
        <w:t>of</w:t>
      </w:r>
      <w:r w:rsidRPr="00F62421">
        <w:rPr>
          <w:b/>
          <w:spacing w:val="-7"/>
          <w:sz w:val="24"/>
          <w:szCs w:val="24"/>
        </w:rPr>
        <w:t xml:space="preserve"> </w:t>
      </w:r>
      <w:r w:rsidRPr="00F62421">
        <w:rPr>
          <w:b/>
          <w:spacing w:val="-2"/>
          <w:sz w:val="24"/>
          <w:szCs w:val="24"/>
        </w:rPr>
        <w:t>Interest.</w:t>
      </w:r>
    </w:p>
    <w:p w14:paraId="097AD167" w14:textId="6D689009" w:rsidR="00053BC5" w:rsidRPr="00F62421" w:rsidRDefault="00053BC5" w:rsidP="002E7E88">
      <w:pPr>
        <w:pStyle w:val="TableParagraph"/>
        <w:spacing w:before="46" w:line="276" w:lineRule="auto"/>
        <w:ind w:left="0"/>
        <w:rPr>
          <w:i/>
          <w:sz w:val="24"/>
          <w:szCs w:val="24"/>
        </w:rPr>
      </w:pPr>
      <w:r w:rsidRPr="00F62421">
        <w:rPr>
          <w:i/>
          <w:sz w:val="24"/>
          <w:szCs w:val="24"/>
        </w:rPr>
        <w:t>We</w:t>
      </w:r>
      <w:r w:rsidRPr="00F62421">
        <w:rPr>
          <w:i/>
          <w:spacing w:val="-13"/>
          <w:sz w:val="24"/>
          <w:szCs w:val="24"/>
        </w:rPr>
        <w:t xml:space="preserve"> </w:t>
      </w:r>
      <w:r w:rsidRPr="00F62421">
        <w:rPr>
          <w:i/>
          <w:sz w:val="24"/>
          <w:szCs w:val="24"/>
        </w:rPr>
        <w:t>would</w:t>
      </w:r>
      <w:r w:rsidRPr="00F62421">
        <w:rPr>
          <w:i/>
          <w:spacing w:val="-13"/>
          <w:sz w:val="24"/>
          <w:szCs w:val="24"/>
        </w:rPr>
        <w:t xml:space="preserve"> </w:t>
      </w:r>
      <w:r w:rsidRPr="00F62421">
        <w:rPr>
          <w:i/>
          <w:sz w:val="24"/>
          <w:szCs w:val="24"/>
        </w:rPr>
        <w:t>like</w:t>
      </w:r>
      <w:r w:rsidRPr="00F62421">
        <w:rPr>
          <w:i/>
          <w:spacing w:val="-13"/>
          <w:sz w:val="24"/>
          <w:szCs w:val="24"/>
        </w:rPr>
        <w:t xml:space="preserve"> </w:t>
      </w:r>
      <w:r w:rsidRPr="00F62421">
        <w:rPr>
          <w:i/>
          <w:sz w:val="24"/>
          <w:szCs w:val="24"/>
        </w:rPr>
        <w:t>you</w:t>
      </w:r>
      <w:r w:rsidRPr="00F62421">
        <w:rPr>
          <w:i/>
          <w:spacing w:val="-13"/>
          <w:sz w:val="24"/>
          <w:szCs w:val="24"/>
        </w:rPr>
        <w:t xml:space="preserve"> </w:t>
      </w:r>
      <w:r w:rsidRPr="00F62421">
        <w:rPr>
          <w:i/>
          <w:sz w:val="24"/>
          <w:szCs w:val="24"/>
        </w:rPr>
        <w:t>to</w:t>
      </w:r>
      <w:r w:rsidRPr="00F62421">
        <w:rPr>
          <w:i/>
          <w:spacing w:val="-13"/>
          <w:sz w:val="24"/>
          <w:szCs w:val="24"/>
        </w:rPr>
        <w:t xml:space="preserve"> </w:t>
      </w:r>
      <w:r w:rsidRPr="00F62421">
        <w:rPr>
          <w:i/>
          <w:sz w:val="24"/>
          <w:szCs w:val="24"/>
        </w:rPr>
        <w:t>state</w:t>
      </w:r>
      <w:r w:rsidRPr="00F62421">
        <w:rPr>
          <w:i/>
          <w:spacing w:val="-13"/>
          <w:sz w:val="24"/>
          <w:szCs w:val="24"/>
        </w:rPr>
        <w:t xml:space="preserve"> </w:t>
      </w:r>
      <w:r w:rsidRPr="00F62421">
        <w:rPr>
          <w:i/>
          <w:sz w:val="24"/>
          <w:szCs w:val="24"/>
        </w:rPr>
        <w:t>your</w:t>
      </w:r>
      <w:r w:rsidRPr="00F62421">
        <w:rPr>
          <w:i/>
          <w:spacing w:val="-13"/>
          <w:sz w:val="24"/>
          <w:szCs w:val="24"/>
        </w:rPr>
        <w:t xml:space="preserve"> </w:t>
      </w:r>
      <w:r w:rsidRPr="00F62421">
        <w:rPr>
          <w:i/>
          <w:sz w:val="24"/>
          <w:szCs w:val="24"/>
        </w:rPr>
        <w:t>interest</w:t>
      </w:r>
      <w:r w:rsidRPr="00F62421">
        <w:rPr>
          <w:i/>
          <w:spacing w:val="-13"/>
          <w:sz w:val="24"/>
          <w:szCs w:val="24"/>
        </w:rPr>
        <w:t xml:space="preserve"> </w:t>
      </w:r>
      <w:r w:rsidRPr="00F62421">
        <w:rPr>
          <w:i/>
          <w:sz w:val="24"/>
          <w:szCs w:val="24"/>
        </w:rPr>
        <w:t>and</w:t>
      </w:r>
      <w:r w:rsidRPr="00F62421">
        <w:rPr>
          <w:i/>
          <w:spacing w:val="-13"/>
          <w:sz w:val="24"/>
          <w:szCs w:val="24"/>
        </w:rPr>
        <w:t xml:space="preserve"> </w:t>
      </w:r>
      <w:r w:rsidRPr="00F62421">
        <w:rPr>
          <w:i/>
          <w:sz w:val="24"/>
          <w:szCs w:val="24"/>
        </w:rPr>
        <w:t>ambition</w:t>
      </w:r>
      <w:r w:rsidRPr="00F62421">
        <w:rPr>
          <w:i/>
          <w:spacing w:val="-13"/>
          <w:sz w:val="24"/>
          <w:szCs w:val="24"/>
        </w:rPr>
        <w:t xml:space="preserve"> </w:t>
      </w:r>
      <w:r w:rsidRPr="00F62421">
        <w:rPr>
          <w:i/>
          <w:sz w:val="24"/>
          <w:szCs w:val="24"/>
        </w:rPr>
        <w:t>for</w:t>
      </w:r>
      <w:r w:rsidRPr="00F62421">
        <w:rPr>
          <w:i/>
          <w:spacing w:val="-13"/>
          <w:sz w:val="24"/>
          <w:szCs w:val="24"/>
        </w:rPr>
        <w:t xml:space="preserve"> </w:t>
      </w:r>
      <w:r w:rsidRPr="00F62421">
        <w:rPr>
          <w:i/>
          <w:sz w:val="24"/>
          <w:szCs w:val="24"/>
        </w:rPr>
        <w:t>the</w:t>
      </w:r>
      <w:r w:rsidRPr="00F62421">
        <w:rPr>
          <w:i/>
          <w:spacing w:val="-14"/>
          <w:sz w:val="24"/>
          <w:szCs w:val="24"/>
        </w:rPr>
        <w:t xml:space="preserve"> </w:t>
      </w:r>
      <w:r w:rsidRPr="00F62421">
        <w:rPr>
          <w:i/>
          <w:sz w:val="24"/>
          <w:szCs w:val="24"/>
        </w:rPr>
        <w:t>project</w:t>
      </w:r>
      <w:r w:rsidRPr="00F62421">
        <w:rPr>
          <w:i/>
          <w:spacing w:val="-13"/>
          <w:sz w:val="24"/>
          <w:szCs w:val="24"/>
        </w:rPr>
        <w:t xml:space="preserve"> </w:t>
      </w:r>
      <w:r w:rsidRPr="00F62421">
        <w:rPr>
          <w:i/>
          <w:sz w:val="24"/>
          <w:szCs w:val="24"/>
        </w:rPr>
        <w:t>and</w:t>
      </w:r>
      <w:r w:rsidRPr="00F62421">
        <w:rPr>
          <w:i/>
          <w:spacing w:val="-13"/>
          <w:sz w:val="24"/>
          <w:szCs w:val="24"/>
        </w:rPr>
        <w:t xml:space="preserve"> </w:t>
      </w:r>
      <w:r w:rsidRPr="00F62421">
        <w:rPr>
          <w:i/>
          <w:sz w:val="24"/>
          <w:szCs w:val="24"/>
        </w:rPr>
        <w:t>indicate</w:t>
      </w:r>
      <w:r w:rsidRPr="00F62421">
        <w:rPr>
          <w:i/>
          <w:spacing w:val="-13"/>
          <w:sz w:val="24"/>
          <w:szCs w:val="24"/>
        </w:rPr>
        <w:t xml:space="preserve"> </w:t>
      </w:r>
      <w:r w:rsidRPr="00F62421">
        <w:rPr>
          <w:i/>
          <w:sz w:val="24"/>
          <w:szCs w:val="24"/>
        </w:rPr>
        <w:t>that you</w:t>
      </w:r>
      <w:r w:rsidRPr="00F62421">
        <w:rPr>
          <w:i/>
          <w:spacing w:val="-11"/>
          <w:sz w:val="24"/>
          <w:szCs w:val="24"/>
        </w:rPr>
        <w:t xml:space="preserve"> </w:t>
      </w:r>
      <w:r w:rsidRPr="00F62421">
        <w:rPr>
          <w:i/>
          <w:sz w:val="24"/>
          <w:szCs w:val="24"/>
        </w:rPr>
        <w:t>are</w:t>
      </w:r>
      <w:r w:rsidRPr="00F62421">
        <w:rPr>
          <w:i/>
          <w:spacing w:val="-11"/>
          <w:sz w:val="24"/>
          <w:szCs w:val="24"/>
        </w:rPr>
        <w:t xml:space="preserve"> </w:t>
      </w:r>
      <w:r w:rsidRPr="00F62421">
        <w:rPr>
          <w:i/>
          <w:sz w:val="24"/>
          <w:szCs w:val="24"/>
        </w:rPr>
        <w:t>able</w:t>
      </w:r>
      <w:r w:rsidRPr="00F62421">
        <w:rPr>
          <w:i/>
          <w:spacing w:val="-11"/>
          <w:sz w:val="24"/>
          <w:szCs w:val="24"/>
        </w:rPr>
        <w:t xml:space="preserve"> </w:t>
      </w:r>
      <w:r w:rsidRPr="00F62421">
        <w:rPr>
          <w:i/>
          <w:sz w:val="24"/>
          <w:szCs w:val="24"/>
        </w:rPr>
        <w:t>to</w:t>
      </w:r>
      <w:r w:rsidRPr="00F62421">
        <w:rPr>
          <w:i/>
          <w:spacing w:val="-11"/>
          <w:sz w:val="24"/>
          <w:szCs w:val="24"/>
        </w:rPr>
        <w:t xml:space="preserve"> </w:t>
      </w:r>
      <w:r w:rsidRPr="00F62421">
        <w:rPr>
          <w:i/>
          <w:sz w:val="24"/>
          <w:szCs w:val="24"/>
        </w:rPr>
        <w:t>deliver</w:t>
      </w:r>
      <w:r w:rsidRPr="00F62421">
        <w:rPr>
          <w:i/>
          <w:spacing w:val="-11"/>
          <w:sz w:val="24"/>
          <w:szCs w:val="24"/>
        </w:rPr>
        <w:t xml:space="preserve"> </w:t>
      </w:r>
      <w:r w:rsidRPr="00F62421">
        <w:rPr>
          <w:i/>
          <w:sz w:val="24"/>
          <w:szCs w:val="24"/>
        </w:rPr>
        <w:t>the</w:t>
      </w:r>
      <w:r w:rsidRPr="00F62421">
        <w:rPr>
          <w:i/>
          <w:spacing w:val="-11"/>
          <w:sz w:val="24"/>
          <w:szCs w:val="24"/>
        </w:rPr>
        <w:t xml:space="preserve"> </w:t>
      </w:r>
      <w:r w:rsidRPr="00F62421">
        <w:rPr>
          <w:i/>
          <w:sz w:val="24"/>
          <w:szCs w:val="24"/>
        </w:rPr>
        <w:t>mandate.</w:t>
      </w:r>
      <w:r w:rsidRPr="00F62421">
        <w:rPr>
          <w:i/>
          <w:spacing w:val="-11"/>
          <w:sz w:val="24"/>
          <w:szCs w:val="24"/>
        </w:rPr>
        <w:t xml:space="preserve"> </w:t>
      </w:r>
    </w:p>
    <w:p w14:paraId="47C007E0" w14:textId="77777777" w:rsidR="00053BC5" w:rsidRPr="00F62421" w:rsidRDefault="00053BC5" w:rsidP="002F2D1D">
      <w:pPr>
        <w:pStyle w:val="TableParagraph"/>
        <w:numPr>
          <w:ilvl w:val="0"/>
          <w:numId w:val="16"/>
        </w:numPr>
        <w:spacing w:before="120" w:line="276" w:lineRule="auto"/>
        <w:jc w:val="both"/>
        <w:rPr>
          <w:sz w:val="24"/>
          <w:szCs w:val="24"/>
        </w:rPr>
      </w:pPr>
      <w:r w:rsidRPr="00F62421">
        <w:rPr>
          <w:sz w:val="24"/>
          <w:szCs w:val="24"/>
        </w:rPr>
        <w:t>Please provide a headline summary of your application (max 50 words).</w:t>
      </w:r>
    </w:p>
    <w:p w14:paraId="2CFB03B4" w14:textId="77777777" w:rsidR="00053BC5" w:rsidRPr="00F62421" w:rsidRDefault="00053BC5" w:rsidP="002F2D1D">
      <w:pPr>
        <w:pStyle w:val="TableParagraph"/>
        <w:numPr>
          <w:ilvl w:val="0"/>
          <w:numId w:val="16"/>
        </w:numPr>
        <w:spacing w:before="120" w:line="276" w:lineRule="auto"/>
        <w:jc w:val="both"/>
        <w:rPr>
          <w:sz w:val="24"/>
          <w:szCs w:val="24"/>
        </w:rPr>
      </w:pPr>
      <w:r w:rsidRPr="00F62421">
        <w:rPr>
          <w:sz w:val="24"/>
          <w:szCs w:val="24"/>
        </w:rPr>
        <w:t>Please state your commitment and interest in participating in the project in collaboration with EHL</w:t>
      </w:r>
    </w:p>
    <w:p w14:paraId="34C9D660" w14:textId="77777777" w:rsidR="00053BC5" w:rsidRPr="00F62421" w:rsidRDefault="00053BC5" w:rsidP="002F2D1D">
      <w:pPr>
        <w:pStyle w:val="TableParagraph"/>
        <w:numPr>
          <w:ilvl w:val="0"/>
          <w:numId w:val="16"/>
        </w:numPr>
        <w:spacing w:before="120" w:line="276" w:lineRule="auto"/>
        <w:jc w:val="both"/>
        <w:rPr>
          <w:sz w:val="24"/>
          <w:szCs w:val="24"/>
        </w:rPr>
      </w:pPr>
      <w:r w:rsidRPr="00F62421">
        <w:rPr>
          <w:sz w:val="24"/>
          <w:szCs w:val="24"/>
        </w:rPr>
        <w:t>State your ability to deliver the mandate as provided in the background supporting documents</w:t>
      </w:r>
    </w:p>
    <w:p w14:paraId="3E31ED61" w14:textId="08028E17" w:rsidR="00053BC5" w:rsidRPr="00F62421" w:rsidRDefault="00053BC5" w:rsidP="002F2D1D">
      <w:pPr>
        <w:pStyle w:val="TableParagraph"/>
        <w:numPr>
          <w:ilvl w:val="0"/>
          <w:numId w:val="16"/>
        </w:numPr>
        <w:spacing w:before="120" w:line="276" w:lineRule="auto"/>
        <w:jc w:val="both"/>
        <w:rPr>
          <w:sz w:val="24"/>
          <w:szCs w:val="24"/>
        </w:rPr>
      </w:pPr>
      <w:r w:rsidRPr="00F62421">
        <w:rPr>
          <w:sz w:val="24"/>
          <w:szCs w:val="24"/>
        </w:rPr>
        <w:t xml:space="preserve">State your intention to collaborate with EHL and ST4SD with </w:t>
      </w:r>
      <w:r w:rsidR="00DD4DBF" w:rsidRPr="00F62421">
        <w:rPr>
          <w:sz w:val="24"/>
          <w:szCs w:val="24"/>
        </w:rPr>
        <w:t>the intention</w:t>
      </w:r>
      <w:r w:rsidRPr="00F62421">
        <w:rPr>
          <w:sz w:val="24"/>
          <w:szCs w:val="24"/>
        </w:rPr>
        <w:t xml:space="preserve"> to develop a long-term partnership with EHL,</w:t>
      </w:r>
      <w:r w:rsidR="00DD4DBF" w:rsidRPr="00F62421">
        <w:rPr>
          <w:sz w:val="24"/>
          <w:szCs w:val="24"/>
        </w:rPr>
        <w:t xml:space="preserve"> independently from ST4SD support.</w:t>
      </w:r>
    </w:p>
    <w:p w14:paraId="1C6C672D" w14:textId="2E8DD6CE" w:rsidR="00053BC5" w:rsidRPr="00F62421" w:rsidRDefault="00053BC5" w:rsidP="002F2D1D">
      <w:pPr>
        <w:pStyle w:val="TableParagraph"/>
        <w:numPr>
          <w:ilvl w:val="0"/>
          <w:numId w:val="16"/>
        </w:numPr>
        <w:spacing w:before="120" w:line="276" w:lineRule="auto"/>
        <w:jc w:val="both"/>
        <w:rPr>
          <w:sz w:val="24"/>
          <w:szCs w:val="24"/>
        </w:rPr>
      </w:pPr>
      <w:r w:rsidRPr="00F62421">
        <w:rPr>
          <w:sz w:val="24"/>
          <w:szCs w:val="24"/>
        </w:rPr>
        <w:t xml:space="preserve">Please state how you will promote the interests of </w:t>
      </w:r>
      <w:r w:rsidR="00DD4DBF" w:rsidRPr="00F62421">
        <w:rPr>
          <w:sz w:val="24"/>
          <w:szCs w:val="24"/>
        </w:rPr>
        <w:t>SECO (</w:t>
      </w:r>
      <w:r w:rsidRPr="00F62421">
        <w:rPr>
          <w:sz w:val="24"/>
          <w:szCs w:val="24"/>
        </w:rPr>
        <w:t>the donor</w:t>
      </w:r>
      <w:r w:rsidR="00DD4DBF" w:rsidRPr="00F62421">
        <w:rPr>
          <w:sz w:val="24"/>
          <w:szCs w:val="24"/>
        </w:rPr>
        <w:t>)</w:t>
      </w:r>
      <w:r w:rsidRPr="00F62421">
        <w:rPr>
          <w:sz w:val="24"/>
          <w:szCs w:val="24"/>
        </w:rPr>
        <w:t xml:space="preserve"> and EHL and ensure their visibility.</w:t>
      </w:r>
    </w:p>
    <w:p w14:paraId="05BEE106" w14:textId="35C17C14" w:rsidR="00053BC5" w:rsidRPr="00F62421" w:rsidRDefault="00053BC5" w:rsidP="002F2D1D">
      <w:pPr>
        <w:pStyle w:val="TableParagraph"/>
        <w:numPr>
          <w:ilvl w:val="0"/>
          <w:numId w:val="16"/>
        </w:numPr>
        <w:spacing w:before="120" w:line="276" w:lineRule="auto"/>
        <w:jc w:val="both"/>
        <w:rPr>
          <w:sz w:val="24"/>
          <w:szCs w:val="24"/>
        </w:rPr>
      </w:pPr>
      <w:r w:rsidRPr="00F62421">
        <w:rPr>
          <w:sz w:val="24"/>
          <w:szCs w:val="24"/>
        </w:rPr>
        <w:t>Please indicate your anticipated impact in terms of people trained within the project cycle.</w:t>
      </w:r>
    </w:p>
    <w:p w14:paraId="5AC1EB19" w14:textId="77777777" w:rsidR="00053BC5" w:rsidRPr="00F62421" w:rsidRDefault="00053BC5" w:rsidP="002E7E88">
      <w:pPr>
        <w:pStyle w:val="BodyText"/>
        <w:spacing w:line="276" w:lineRule="auto"/>
        <w:ind w:left="830" w:right="1007"/>
        <w:jc w:val="both"/>
        <w:rPr>
          <w:sz w:val="24"/>
          <w:szCs w:val="24"/>
        </w:rPr>
      </w:pPr>
    </w:p>
    <w:p w14:paraId="06CB5516" w14:textId="77777777" w:rsidR="00053BC5" w:rsidRPr="00F62421" w:rsidRDefault="00053BC5" w:rsidP="002E7E88">
      <w:pPr>
        <w:pStyle w:val="TableParagraph"/>
        <w:spacing w:line="276" w:lineRule="auto"/>
        <w:ind w:left="0"/>
        <w:rPr>
          <w:b/>
          <w:sz w:val="24"/>
          <w:szCs w:val="24"/>
        </w:rPr>
      </w:pPr>
      <w:r w:rsidRPr="00F62421">
        <w:rPr>
          <w:b/>
          <w:sz w:val="24"/>
          <w:szCs w:val="24"/>
        </w:rPr>
        <w:t>Section</w:t>
      </w:r>
      <w:r w:rsidRPr="00F62421">
        <w:rPr>
          <w:b/>
          <w:spacing w:val="-6"/>
          <w:sz w:val="24"/>
          <w:szCs w:val="24"/>
        </w:rPr>
        <w:t xml:space="preserve"> </w:t>
      </w:r>
      <w:r w:rsidRPr="00F62421">
        <w:rPr>
          <w:b/>
          <w:sz w:val="24"/>
          <w:szCs w:val="24"/>
        </w:rPr>
        <w:t>2:</w:t>
      </w:r>
      <w:r w:rsidRPr="00F62421">
        <w:rPr>
          <w:b/>
          <w:spacing w:val="-6"/>
          <w:sz w:val="24"/>
          <w:szCs w:val="24"/>
        </w:rPr>
        <w:t xml:space="preserve"> </w:t>
      </w:r>
      <w:r w:rsidRPr="00F62421">
        <w:rPr>
          <w:b/>
          <w:sz w:val="24"/>
          <w:szCs w:val="24"/>
        </w:rPr>
        <w:t>Overview</w:t>
      </w:r>
      <w:r w:rsidRPr="00F62421">
        <w:rPr>
          <w:b/>
          <w:spacing w:val="-6"/>
          <w:sz w:val="24"/>
          <w:szCs w:val="24"/>
        </w:rPr>
        <w:t xml:space="preserve"> </w:t>
      </w:r>
      <w:r w:rsidRPr="00F62421">
        <w:rPr>
          <w:b/>
          <w:sz w:val="24"/>
          <w:szCs w:val="24"/>
        </w:rPr>
        <w:t>of</w:t>
      </w:r>
      <w:r w:rsidRPr="00F62421">
        <w:rPr>
          <w:b/>
          <w:spacing w:val="-7"/>
          <w:sz w:val="24"/>
          <w:szCs w:val="24"/>
        </w:rPr>
        <w:t xml:space="preserve"> </w:t>
      </w:r>
      <w:r w:rsidRPr="00F62421">
        <w:rPr>
          <w:b/>
          <w:spacing w:val="-2"/>
          <w:sz w:val="24"/>
          <w:szCs w:val="24"/>
        </w:rPr>
        <w:t>Institute:</w:t>
      </w:r>
    </w:p>
    <w:p w14:paraId="418BDF6B" w14:textId="09DEA684" w:rsidR="00053BC5" w:rsidRPr="00F62421" w:rsidRDefault="00053BC5" w:rsidP="002E7E88">
      <w:pPr>
        <w:pStyle w:val="TableParagraph"/>
        <w:spacing w:before="46" w:line="276" w:lineRule="auto"/>
        <w:ind w:left="0"/>
        <w:rPr>
          <w:i/>
          <w:sz w:val="24"/>
          <w:szCs w:val="24"/>
        </w:rPr>
      </w:pPr>
      <w:r w:rsidRPr="00F62421">
        <w:rPr>
          <w:i/>
          <w:sz w:val="24"/>
          <w:szCs w:val="24"/>
        </w:rPr>
        <w:t>This is an opportunity for you to demonstrate the suitability of your institute for the purpose of the project and the feasibility of a long-term collaboration with EHL.</w:t>
      </w:r>
    </w:p>
    <w:p w14:paraId="2E06EF14" w14:textId="77777777" w:rsidR="00053BC5" w:rsidRPr="00F62421" w:rsidRDefault="00053BC5" w:rsidP="002F2D1D">
      <w:pPr>
        <w:pStyle w:val="TableParagraph"/>
        <w:numPr>
          <w:ilvl w:val="0"/>
          <w:numId w:val="17"/>
        </w:numPr>
        <w:spacing w:before="120" w:line="276" w:lineRule="auto"/>
        <w:jc w:val="both"/>
        <w:rPr>
          <w:sz w:val="24"/>
          <w:szCs w:val="24"/>
        </w:rPr>
      </w:pPr>
      <w:r w:rsidRPr="00F62421">
        <w:rPr>
          <w:sz w:val="24"/>
          <w:szCs w:val="24"/>
        </w:rPr>
        <w:t>Brief history and overview of the institute.</w:t>
      </w:r>
    </w:p>
    <w:p w14:paraId="5B0E989F" w14:textId="720815D0" w:rsidR="00053BC5" w:rsidRPr="00F62421" w:rsidRDefault="00053BC5" w:rsidP="002F2D1D">
      <w:pPr>
        <w:pStyle w:val="TableParagraph"/>
        <w:numPr>
          <w:ilvl w:val="0"/>
          <w:numId w:val="17"/>
        </w:numPr>
        <w:spacing w:before="120" w:line="276" w:lineRule="auto"/>
        <w:jc w:val="both"/>
        <w:rPr>
          <w:sz w:val="24"/>
          <w:szCs w:val="24"/>
        </w:rPr>
      </w:pPr>
      <w:r w:rsidRPr="00F62421">
        <w:rPr>
          <w:sz w:val="24"/>
          <w:szCs w:val="24"/>
        </w:rPr>
        <w:t xml:space="preserve">Institute profile (international / national ranking; networks to private &amp; public sector; sustainability practices; awards; international cooperation; connections to provinces outside the urban </w:t>
      </w:r>
      <w:r w:rsidR="002F2D1D" w:rsidRPr="00F62421">
        <w:rPr>
          <w:sz w:val="24"/>
          <w:szCs w:val="24"/>
        </w:rPr>
        <w:t>center</w:t>
      </w:r>
      <w:r w:rsidRPr="00F62421">
        <w:rPr>
          <w:sz w:val="24"/>
          <w:szCs w:val="24"/>
        </w:rPr>
        <w:t>).</w:t>
      </w:r>
    </w:p>
    <w:p w14:paraId="5A01FB1B" w14:textId="77777777" w:rsidR="00053BC5" w:rsidRPr="00F62421" w:rsidRDefault="00053BC5" w:rsidP="002F2D1D">
      <w:pPr>
        <w:pStyle w:val="TableParagraph"/>
        <w:numPr>
          <w:ilvl w:val="0"/>
          <w:numId w:val="17"/>
        </w:numPr>
        <w:spacing w:before="120" w:line="276" w:lineRule="auto"/>
        <w:jc w:val="both"/>
        <w:rPr>
          <w:sz w:val="24"/>
          <w:szCs w:val="24"/>
        </w:rPr>
      </w:pPr>
      <w:r w:rsidRPr="00F62421">
        <w:rPr>
          <w:sz w:val="24"/>
          <w:szCs w:val="24"/>
        </w:rPr>
        <w:t>Range of courses currently on offer (please highlight any that are similar in nature to the project and the proposed model below – including short courses).</w:t>
      </w:r>
    </w:p>
    <w:p w14:paraId="190B1181" w14:textId="77777777" w:rsidR="00053BC5" w:rsidRPr="00F62421" w:rsidRDefault="00053BC5" w:rsidP="002F2D1D">
      <w:pPr>
        <w:pStyle w:val="TableParagraph"/>
        <w:numPr>
          <w:ilvl w:val="0"/>
          <w:numId w:val="17"/>
        </w:numPr>
        <w:spacing w:before="120" w:line="276" w:lineRule="auto"/>
        <w:jc w:val="both"/>
        <w:rPr>
          <w:sz w:val="24"/>
          <w:szCs w:val="24"/>
        </w:rPr>
      </w:pPr>
      <w:r w:rsidRPr="00F62421">
        <w:rPr>
          <w:sz w:val="24"/>
          <w:szCs w:val="24"/>
        </w:rPr>
        <w:t xml:space="preserve">Student and Graduate Profiles: (rates of enrolment; rates and typical level of employment </w:t>
      </w:r>
      <w:r w:rsidRPr="00F62421">
        <w:rPr>
          <w:sz w:val="24"/>
          <w:szCs w:val="24"/>
        </w:rPr>
        <w:lastRenderedPageBreak/>
        <w:t>on completion; alumni networks).</w:t>
      </w:r>
    </w:p>
    <w:p w14:paraId="58AB3B68" w14:textId="77777777" w:rsidR="00053BC5" w:rsidRPr="00F62421" w:rsidRDefault="00053BC5" w:rsidP="002F2D1D">
      <w:pPr>
        <w:pStyle w:val="TableParagraph"/>
        <w:numPr>
          <w:ilvl w:val="0"/>
          <w:numId w:val="17"/>
        </w:numPr>
        <w:spacing w:before="120" w:line="276" w:lineRule="auto"/>
        <w:jc w:val="both"/>
        <w:rPr>
          <w:sz w:val="24"/>
          <w:szCs w:val="24"/>
        </w:rPr>
      </w:pPr>
      <w:r w:rsidRPr="00F62421">
        <w:rPr>
          <w:sz w:val="24"/>
          <w:szCs w:val="24"/>
        </w:rPr>
        <w:t>Overview of facilities: (equipment; capacity for practical training; experiential approaches).</w:t>
      </w:r>
    </w:p>
    <w:p w14:paraId="692CBDAC" w14:textId="77777777" w:rsidR="00B60E2E" w:rsidRPr="00F62421" w:rsidRDefault="00053BC5" w:rsidP="002F2D1D">
      <w:pPr>
        <w:pStyle w:val="TableParagraph"/>
        <w:numPr>
          <w:ilvl w:val="0"/>
          <w:numId w:val="17"/>
        </w:numPr>
        <w:spacing w:before="120" w:line="276" w:lineRule="auto"/>
        <w:jc w:val="both"/>
        <w:rPr>
          <w:sz w:val="24"/>
          <w:szCs w:val="24"/>
        </w:rPr>
      </w:pPr>
      <w:r w:rsidRPr="00F62421">
        <w:rPr>
          <w:sz w:val="24"/>
          <w:szCs w:val="24"/>
        </w:rPr>
        <w:t>Overview of key staff members (with CVs of those participating in the project).</w:t>
      </w:r>
    </w:p>
    <w:p w14:paraId="3DD32A54" w14:textId="74234EC4" w:rsidR="00053BC5" w:rsidRPr="00F62421" w:rsidRDefault="00053BC5" w:rsidP="002F2D1D">
      <w:pPr>
        <w:pStyle w:val="TableParagraph"/>
        <w:numPr>
          <w:ilvl w:val="0"/>
          <w:numId w:val="17"/>
        </w:numPr>
        <w:spacing w:before="120" w:line="276" w:lineRule="auto"/>
        <w:jc w:val="both"/>
        <w:rPr>
          <w:sz w:val="24"/>
          <w:szCs w:val="24"/>
        </w:rPr>
      </w:pPr>
      <w:r w:rsidRPr="00F62421">
        <w:rPr>
          <w:sz w:val="24"/>
          <w:szCs w:val="24"/>
        </w:rPr>
        <w:t>Any connections to the Swiss hospitality and tourism industries and / or Swiss International cooperation.</w:t>
      </w:r>
    </w:p>
    <w:p w14:paraId="11C795F8" w14:textId="77777777" w:rsidR="00053BC5" w:rsidRPr="00F62421" w:rsidRDefault="00053BC5" w:rsidP="002E7E88">
      <w:pPr>
        <w:pStyle w:val="TableParagraph"/>
        <w:spacing w:line="276" w:lineRule="auto"/>
        <w:ind w:left="0"/>
        <w:rPr>
          <w:b/>
          <w:sz w:val="24"/>
          <w:szCs w:val="24"/>
        </w:rPr>
      </w:pPr>
    </w:p>
    <w:p w14:paraId="690B9EB9" w14:textId="727BC87F" w:rsidR="00053BC5" w:rsidRPr="00F62421" w:rsidRDefault="00053BC5" w:rsidP="002E7E88">
      <w:pPr>
        <w:pStyle w:val="TableParagraph"/>
        <w:spacing w:line="276" w:lineRule="auto"/>
        <w:ind w:left="0"/>
        <w:rPr>
          <w:b/>
          <w:sz w:val="24"/>
          <w:szCs w:val="24"/>
        </w:rPr>
      </w:pPr>
      <w:r w:rsidRPr="00F62421">
        <w:rPr>
          <w:b/>
          <w:sz w:val="24"/>
          <w:szCs w:val="24"/>
        </w:rPr>
        <w:t>Section</w:t>
      </w:r>
      <w:r w:rsidRPr="00F62421">
        <w:rPr>
          <w:b/>
          <w:spacing w:val="-8"/>
          <w:sz w:val="24"/>
          <w:szCs w:val="24"/>
        </w:rPr>
        <w:t xml:space="preserve"> </w:t>
      </w:r>
      <w:r w:rsidRPr="00F62421">
        <w:rPr>
          <w:b/>
          <w:sz w:val="24"/>
          <w:szCs w:val="24"/>
        </w:rPr>
        <w:t>3:</w:t>
      </w:r>
      <w:r w:rsidRPr="00F62421">
        <w:rPr>
          <w:b/>
          <w:spacing w:val="-7"/>
          <w:sz w:val="24"/>
          <w:szCs w:val="24"/>
        </w:rPr>
        <w:t xml:space="preserve"> </w:t>
      </w:r>
      <w:r w:rsidRPr="00F62421">
        <w:rPr>
          <w:b/>
          <w:sz w:val="24"/>
          <w:szCs w:val="24"/>
        </w:rPr>
        <w:t>Description</w:t>
      </w:r>
      <w:r w:rsidRPr="00F62421">
        <w:rPr>
          <w:b/>
          <w:spacing w:val="-7"/>
          <w:sz w:val="24"/>
          <w:szCs w:val="24"/>
        </w:rPr>
        <w:t xml:space="preserve"> </w:t>
      </w:r>
      <w:r w:rsidRPr="00F62421">
        <w:rPr>
          <w:b/>
          <w:sz w:val="24"/>
          <w:szCs w:val="24"/>
        </w:rPr>
        <w:t>of</w:t>
      </w:r>
      <w:r w:rsidRPr="00F62421">
        <w:rPr>
          <w:b/>
          <w:spacing w:val="-8"/>
          <w:sz w:val="24"/>
          <w:szCs w:val="24"/>
        </w:rPr>
        <w:t xml:space="preserve"> </w:t>
      </w:r>
      <w:r w:rsidRPr="00F62421">
        <w:rPr>
          <w:b/>
          <w:sz w:val="24"/>
          <w:szCs w:val="24"/>
        </w:rPr>
        <w:t>the</w:t>
      </w:r>
      <w:r w:rsidRPr="00F62421">
        <w:rPr>
          <w:b/>
          <w:spacing w:val="-7"/>
          <w:sz w:val="24"/>
          <w:szCs w:val="24"/>
        </w:rPr>
        <w:t xml:space="preserve"> </w:t>
      </w:r>
      <w:r w:rsidRPr="00F62421">
        <w:rPr>
          <w:b/>
          <w:sz w:val="24"/>
          <w:szCs w:val="24"/>
        </w:rPr>
        <w:t>proposed</w:t>
      </w:r>
      <w:r w:rsidRPr="00F62421">
        <w:rPr>
          <w:b/>
          <w:spacing w:val="-7"/>
          <w:sz w:val="24"/>
          <w:szCs w:val="24"/>
        </w:rPr>
        <w:t xml:space="preserve"> business</w:t>
      </w:r>
      <w:r w:rsidRPr="00F62421">
        <w:rPr>
          <w:b/>
          <w:spacing w:val="-7"/>
          <w:sz w:val="24"/>
          <w:szCs w:val="24"/>
          <w:lang w:val="vi-VN"/>
        </w:rPr>
        <w:t xml:space="preserve"> </w:t>
      </w:r>
      <w:r w:rsidRPr="00F62421">
        <w:rPr>
          <w:b/>
          <w:spacing w:val="-2"/>
          <w:sz w:val="24"/>
          <w:szCs w:val="24"/>
        </w:rPr>
        <w:t>model(s):</w:t>
      </w:r>
    </w:p>
    <w:p w14:paraId="7DD5009C" w14:textId="192130A1" w:rsidR="00053BC5" w:rsidRPr="00F62421" w:rsidRDefault="00053BC5" w:rsidP="002E7E88">
      <w:pPr>
        <w:pStyle w:val="TableParagraph"/>
        <w:spacing w:before="46" w:line="276" w:lineRule="auto"/>
        <w:ind w:left="0" w:right="90"/>
        <w:rPr>
          <w:i/>
          <w:sz w:val="24"/>
          <w:szCs w:val="24"/>
        </w:rPr>
      </w:pPr>
      <w:r w:rsidRPr="00F62421">
        <w:rPr>
          <w:i/>
          <w:sz w:val="24"/>
          <w:szCs w:val="24"/>
        </w:rPr>
        <w:t>There</w:t>
      </w:r>
      <w:r w:rsidRPr="00F62421">
        <w:rPr>
          <w:i/>
          <w:spacing w:val="-11"/>
          <w:sz w:val="24"/>
          <w:szCs w:val="24"/>
        </w:rPr>
        <w:t xml:space="preserve"> </w:t>
      </w:r>
      <w:r w:rsidRPr="00F62421">
        <w:rPr>
          <w:i/>
          <w:sz w:val="24"/>
          <w:szCs w:val="24"/>
        </w:rPr>
        <w:t>are</w:t>
      </w:r>
      <w:r w:rsidRPr="00F62421">
        <w:rPr>
          <w:i/>
          <w:spacing w:val="-11"/>
          <w:sz w:val="24"/>
          <w:szCs w:val="24"/>
        </w:rPr>
        <w:t xml:space="preserve"> </w:t>
      </w:r>
      <w:r w:rsidRPr="00F62421">
        <w:rPr>
          <w:i/>
          <w:sz w:val="24"/>
          <w:szCs w:val="24"/>
        </w:rPr>
        <w:t>numerous</w:t>
      </w:r>
      <w:r w:rsidRPr="00F62421">
        <w:rPr>
          <w:i/>
          <w:spacing w:val="-11"/>
          <w:sz w:val="24"/>
          <w:szCs w:val="24"/>
        </w:rPr>
        <w:t xml:space="preserve"> </w:t>
      </w:r>
      <w:r w:rsidRPr="00F62421">
        <w:rPr>
          <w:i/>
          <w:sz w:val="24"/>
          <w:szCs w:val="24"/>
        </w:rPr>
        <w:t>approaches</w:t>
      </w:r>
      <w:r w:rsidRPr="00F62421">
        <w:rPr>
          <w:i/>
          <w:spacing w:val="-11"/>
          <w:sz w:val="24"/>
          <w:szCs w:val="24"/>
        </w:rPr>
        <w:t xml:space="preserve"> </w:t>
      </w:r>
      <w:r w:rsidRPr="00F62421">
        <w:rPr>
          <w:i/>
          <w:sz w:val="24"/>
          <w:szCs w:val="24"/>
        </w:rPr>
        <w:t>to</w:t>
      </w:r>
      <w:r w:rsidRPr="00F62421">
        <w:rPr>
          <w:i/>
          <w:spacing w:val="-10"/>
          <w:sz w:val="24"/>
          <w:szCs w:val="24"/>
        </w:rPr>
        <w:t xml:space="preserve"> </w:t>
      </w:r>
      <w:r w:rsidRPr="00F62421">
        <w:rPr>
          <w:i/>
          <w:sz w:val="24"/>
          <w:szCs w:val="24"/>
        </w:rPr>
        <w:t>collaborating</w:t>
      </w:r>
      <w:r w:rsidRPr="00F62421">
        <w:rPr>
          <w:i/>
          <w:spacing w:val="-10"/>
          <w:sz w:val="24"/>
          <w:szCs w:val="24"/>
        </w:rPr>
        <w:t xml:space="preserve"> </w:t>
      </w:r>
      <w:r w:rsidRPr="00F62421">
        <w:rPr>
          <w:i/>
          <w:sz w:val="24"/>
          <w:szCs w:val="24"/>
        </w:rPr>
        <w:t>with</w:t>
      </w:r>
      <w:r w:rsidRPr="00F62421">
        <w:rPr>
          <w:i/>
          <w:spacing w:val="-10"/>
          <w:sz w:val="24"/>
          <w:szCs w:val="24"/>
        </w:rPr>
        <w:t xml:space="preserve"> </w:t>
      </w:r>
      <w:r w:rsidRPr="00F62421">
        <w:rPr>
          <w:i/>
          <w:sz w:val="24"/>
          <w:szCs w:val="24"/>
        </w:rPr>
        <w:t>ST4SD</w:t>
      </w:r>
      <w:r w:rsidRPr="00F62421">
        <w:rPr>
          <w:i/>
          <w:sz w:val="24"/>
          <w:szCs w:val="24"/>
          <w:lang w:val="vi-VN"/>
        </w:rPr>
        <w:t xml:space="preserve"> and </w:t>
      </w:r>
      <w:r w:rsidRPr="00F62421">
        <w:rPr>
          <w:i/>
          <w:sz w:val="24"/>
          <w:szCs w:val="24"/>
        </w:rPr>
        <w:t>EHL</w:t>
      </w:r>
      <w:r w:rsidRPr="00F62421">
        <w:rPr>
          <w:i/>
          <w:spacing w:val="-14"/>
          <w:sz w:val="24"/>
          <w:szCs w:val="24"/>
        </w:rPr>
        <w:t xml:space="preserve"> </w:t>
      </w:r>
      <w:r w:rsidRPr="00F62421">
        <w:rPr>
          <w:i/>
          <w:sz w:val="24"/>
          <w:szCs w:val="24"/>
        </w:rPr>
        <w:t>to</w:t>
      </w:r>
      <w:r w:rsidRPr="00F62421">
        <w:rPr>
          <w:i/>
          <w:spacing w:val="-10"/>
          <w:sz w:val="24"/>
          <w:szCs w:val="24"/>
        </w:rPr>
        <w:t xml:space="preserve"> </w:t>
      </w:r>
      <w:r w:rsidRPr="00F62421">
        <w:rPr>
          <w:i/>
          <w:sz w:val="24"/>
          <w:szCs w:val="24"/>
        </w:rPr>
        <w:t>deliver</w:t>
      </w:r>
      <w:r w:rsidRPr="00F62421">
        <w:rPr>
          <w:i/>
          <w:spacing w:val="-11"/>
          <w:sz w:val="24"/>
          <w:szCs w:val="24"/>
        </w:rPr>
        <w:t xml:space="preserve"> </w:t>
      </w:r>
      <w:r w:rsidRPr="00F62421">
        <w:rPr>
          <w:i/>
          <w:sz w:val="24"/>
          <w:szCs w:val="24"/>
        </w:rPr>
        <w:t>the mandate. Please suggest your model(s) and demonstrate how these approaches will achieve the project mandate as stated above.</w:t>
      </w:r>
    </w:p>
    <w:p w14:paraId="6BA5BA53" w14:textId="7E020CCF" w:rsidR="00053BC5" w:rsidRPr="00F62421" w:rsidRDefault="00053BC5" w:rsidP="007E4867">
      <w:pPr>
        <w:pStyle w:val="TableParagraph"/>
        <w:spacing w:before="1" w:line="276" w:lineRule="auto"/>
        <w:ind w:left="0" w:right="88"/>
        <w:rPr>
          <w:i/>
          <w:sz w:val="24"/>
          <w:szCs w:val="24"/>
        </w:rPr>
      </w:pPr>
      <w:r w:rsidRPr="00F62421">
        <w:rPr>
          <w:i/>
          <w:sz w:val="24"/>
          <w:szCs w:val="24"/>
        </w:rPr>
        <w:t xml:space="preserve">Please provide up to 4 different models, with a range of scale and required project </w:t>
      </w:r>
      <w:r w:rsidRPr="00F62421">
        <w:rPr>
          <w:i/>
          <w:spacing w:val="-2"/>
          <w:sz w:val="24"/>
          <w:szCs w:val="24"/>
        </w:rPr>
        <w:t>support.</w:t>
      </w:r>
    </w:p>
    <w:p w14:paraId="4FE9FD42" w14:textId="77777777" w:rsidR="00053BC5" w:rsidRPr="00F62421" w:rsidRDefault="00053BC5" w:rsidP="007E4867">
      <w:pPr>
        <w:pStyle w:val="TableParagraph"/>
        <w:numPr>
          <w:ilvl w:val="0"/>
          <w:numId w:val="14"/>
        </w:numPr>
        <w:spacing w:before="120" w:line="276" w:lineRule="auto"/>
        <w:jc w:val="both"/>
        <w:rPr>
          <w:sz w:val="24"/>
          <w:szCs w:val="24"/>
        </w:rPr>
      </w:pPr>
      <w:r w:rsidRPr="00F62421">
        <w:rPr>
          <w:sz w:val="24"/>
          <w:szCs w:val="24"/>
        </w:rPr>
        <w:t xml:space="preserve">Please provide a brief description of delivering the course: </w:t>
      </w:r>
    </w:p>
    <w:p w14:paraId="5EA5B799" w14:textId="09919869"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 xml:space="preserve">What is your vision for the course. Please indicate the intended impact in line with the project mandate </w:t>
      </w:r>
    </w:p>
    <w:p w14:paraId="168154A2" w14:textId="77777777"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What is the anticipated enrollment in the course: within the lifecycle of the project (March 2027) and by December 2030.</w:t>
      </w:r>
    </w:p>
    <w:p w14:paraId="7A987B7A" w14:textId="0956B519" w:rsidR="00053BC5" w:rsidRPr="00F62421" w:rsidRDefault="00053BC5" w:rsidP="007E4867">
      <w:pPr>
        <w:pStyle w:val="TableParagraph"/>
        <w:numPr>
          <w:ilvl w:val="0"/>
          <w:numId w:val="14"/>
        </w:numPr>
        <w:spacing w:before="120" w:line="276" w:lineRule="auto"/>
        <w:jc w:val="both"/>
        <w:rPr>
          <w:sz w:val="24"/>
          <w:szCs w:val="24"/>
        </w:rPr>
      </w:pPr>
      <w:r w:rsidRPr="00F62421">
        <w:rPr>
          <w:sz w:val="24"/>
          <w:szCs w:val="24"/>
        </w:rPr>
        <w:t>Please provide an overview of the proposed model structure:</w:t>
      </w:r>
    </w:p>
    <w:p w14:paraId="46C5F31A" w14:textId="77777777"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 xml:space="preserve">Who are the intended target markets? </w:t>
      </w:r>
    </w:p>
    <w:p w14:paraId="330C08FC" w14:textId="77777777"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What is your delivery model of the course? Which delivering methodologies would you like to use?</w:t>
      </w:r>
    </w:p>
    <w:p w14:paraId="6FC16B88" w14:textId="3190BA81"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 xml:space="preserve">How will the support provided by the project (including from EHL) be structured and what is the pathway to a self-sustaining </w:t>
      </w:r>
      <w:r w:rsidR="00B60E2E" w:rsidRPr="00F62421">
        <w:rPr>
          <w:color w:val="000000" w:themeColor="text1"/>
          <w:sz w:val="24"/>
          <w:szCs w:val="24"/>
        </w:rPr>
        <w:t>the program after ST4SD project closes</w:t>
      </w:r>
      <w:r w:rsidRPr="00F62421">
        <w:rPr>
          <w:color w:val="000000" w:themeColor="text1"/>
          <w:sz w:val="24"/>
          <w:szCs w:val="24"/>
        </w:rPr>
        <w:t>?</w:t>
      </w:r>
    </w:p>
    <w:p w14:paraId="4B38AA66" w14:textId="184FAFD9"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How will the proposed course be integrated into (or compliment) the existing portfolio of course offers? Is it ‘stand-alone’, a new development, an updated version of a new course or a contribution to an existing course?</w:t>
      </w:r>
    </w:p>
    <w:p w14:paraId="57EDF873" w14:textId="7C92217D" w:rsidR="00053BC5" w:rsidRPr="00F62421" w:rsidRDefault="00053BC5" w:rsidP="007E4867">
      <w:pPr>
        <w:pStyle w:val="TableParagraph"/>
        <w:numPr>
          <w:ilvl w:val="0"/>
          <w:numId w:val="14"/>
        </w:numPr>
        <w:spacing w:before="120" w:line="276" w:lineRule="auto"/>
        <w:jc w:val="both"/>
        <w:rPr>
          <w:sz w:val="24"/>
          <w:szCs w:val="24"/>
        </w:rPr>
      </w:pPr>
      <w:r w:rsidRPr="00F62421">
        <w:rPr>
          <w:sz w:val="24"/>
          <w:szCs w:val="24"/>
        </w:rPr>
        <w:t>Indicate how this model will be self-financ</w:t>
      </w:r>
      <w:r w:rsidR="00B60E2E" w:rsidRPr="00F62421">
        <w:rPr>
          <w:sz w:val="24"/>
          <w:szCs w:val="24"/>
        </w:rPr>
        <w:t>ed</w:t>
      </w:r>
      <w:r w:rsidRPr="00F62421">
        <w:rPr>
          <w:sz w:val="24"/>
          <w:szCs w:val="24"/>
        </w:rPr>
        <w:t xml:space="preserve"> and self-govern</w:t>
      </w:r>
      <w:r w:rsidR="00B60E2E" w:rsidRPr="00F62421">
        <w:rPr>
          <w:sz w:val="24"/>
          <w:szCs w:val="24"/>
        </w:rPr>
        <w:t>ed</w:t>
      </w:r>
      <w:r w:rsidRPr="00F62421">
        <w:rPr>
          <w:sz w:val="24"/>
          <w:szCs w:val="24"/>
        </w:rPr>
        <w:t xml:space="preserve"> (through collaboration between the institute and EHL without continued project support).</w:t>
      </w:r>
    </w:p>
    <w:p w14:paraId="5F61351C" w14:textId="0D1BC3A1"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 xml:space="preserve">Please provide a description of how the course will </w:t>
      </w:r>
      <w:r w:rsidR="00B60E2E" w:rsidRPr="00F62421">
        <w:rPr>
          <w:color w:val="000000" w:themeColor="text1"/>
          <w:sz w:val="24"/>
          <w:szCs w:val="24"/>
        </w:rPr>
        <w:t>achieve</w:t>
      </w:r>
      <w:r w:rsidRPr="00F62421">
        <w:rPr>
          <w:color w:val="000000" w:themeColor="text1"/>
          <w:sz w:val="24"/>
          <w:szCs w:val="24"/>
        </w:rPr>
        <w:t xml:space="preserve"> self-financing within the timeframe of the project? A full financial model will be developed in partnership for selected institutes and only a conceptual description is required here.</w:t>
      </w:r>
    </w:p>
    <w:p w14:paraId="2A3260FF" w14:textId="7C865163" w:rsidR="00053BC5" w:rsidRPr="00F62421" w:rsidRDefault="00053BC5" w:rsidP="007E4867">
      <w:pPr>
        <w:pStyle w:val="TableParagraph"/>
        <w:numPr>
          <w:ilvl w:val="1"/>
          <w:numId w:val="5"/>
        </w:numPr>
        <w:tabs>
          <w:tab w:val="left" w:pos="709"/>
        </w:tabs>
        <w:spacing w:before="33" w:line="276" w:lineRule="auto"/>
        <w:ind w:left="709" w:right="98" w:hanging="283"/>
        <w:rPr>
          <w:color w:val="000000" w:themeColor="text1"/>
          <w:sz w:val="24"/>
          <w:szCs w:val="24"/>
        </w:rPr>
      </w:pPr>
      <w:r w:rsidRPr="00F62421">
        <w:rPr>
          <w:color w:val="000000" w:themeColor="text1"/>
          <w:sz w:val="24"/>
          <w:szCs w:val="24"/>
        </w:rPr>
        <w:t xml:space="preserve">How do you envisage that the institute and EHL will administer the course: (including (co)-certification; marketing and promotion; enrolment; career support; etc.) </w:t>
      </w:r>
    </w:p>
    <w:p w14:paraId="69BFE3F6" w14:textId="4CA0D78B" w:rsidR="00053BC5" w:rsidRPr="00F62421" w:rsidRDefault="00053BC5" w:rsidP="007E4867">
      <w:pPr>
        <w:pStyle w:val="TableParagraph"/>
        <w:numPr>
          <w:ilvl w:val="0"/>
          <w:numId w:val="14"/>
        </w:numPr>
        <w:spacing w:before="120" w:line="276" w:lineRule="auto"/>
        <w:jc w:val="both"/>
        <w:rPr>
          <w:sz w:val="24"/>
          <w:szCs w:val="24"/>
        </w:rPr>
      </w:pPr>
      <w:r w:rsidRPr="00F62421">
        <w:rPr>
          <w:sz w:val="24"/>
          <w:szCs w:val="24"/>
        </w:rPr>
        <w:t>Please provide an indicative timeframe and work-plan for the development of the course and expected start-date / initial graduation date.</w:t>
      </w:r>
    </w:p>
    <w:p w14:paraId="5179C789" w14:textId="77777777" w:rsidR="00053BC5" w:rsidRPr="00F62421" w:rsidRDefault="00053BC5" w:rsidP="002E7E88">
      <w:pPr>
        <w:pStyle w:val="ListParagraph"/>
        <w:widowControl w:val="0"/>
        <w:tabs>
          <w:tab w:val="left" w:pos="1850"/>
        </w:tabs>
        <w:autoSpaceDE w:val="0"/>
        <w:autoSpaceDN w:val="0"/>
        <w:spacing w:before="33" w:line="276" w:lineRule="auto"/>
        <w:ind w:left="830" w:right="1117"/>
        <w:contextualSpacing w:val="0"/>
        <w:jc w:val="both"/>
        <w:rPr>
          <w:rFonts w:ascii="Times New Roman" w:hAnsi="Times New Roman" w:cs="Times New Roman"/>
        </w:rPr>
      </w:pPr>
    </w:p>
    <w:p w14:paraId="01993F98" w14:textId="77777777" w:rsidR="00053BC5" w:rsidRPr="00F62421" w:rsidRDefault="00053BC5" w:rsidP="002E7E88">
      <w:pPr>
        <w:spacing w:before="135" w:line="276" w:lineRule="auto"/>
        <w:jc w:val="both"/>
        <w:rPr>
          <w:rFonts w:ascii="Times New Roman" w:hAnsi="Times New Roman" w:cs="Times New Roman"/>
          <w:b/>
        </w:rPr>
      </w:pPr>
      <w:r w:rsidRPr="00F62421">
        <w:rPr>
          <w:rFonts w:ascii="Times New Roman" w:hAnsi="Times New Roman" w:cs="Times New Roman"/>
          <w:b/>
        </w:rPr>
        <w:t>Section</w:t>
      </w:r>
      <w:r w:rsidRPr="00F62421">
        <w:rPr>
          <w:rFonts w:ascii="Times New Roman" w:hAnsi="Times New Roman" w:cs="Times New Roman"/>
          <w:b/>
          <w:spacing w:val="-7"/>
        </w:rPr>
        <w:t xml:space="preserve"> </w:t>
      </w:r>
      <w:r w:rsidRPr="00F62421">
        <w:rPr>
          <w:rFonts w:ascii="Times New Roman" w:hAnsi="Times New Roman" w:cs="Times New Roman"/>
          <w:b/>
        </w:rPr>
        <w:t>4:</w:t>
      </w:r>
      <w:r w:rsidRPr="00F62421">
        <w:rPr>
          <w:rFonts w:ascii="Times New Roman" w:hAnsi="Times New Roman" w:cs="Times New Roman"/>
          <w:b/>
          <w:spacing w:val="-6"/>
        </w:rPr>
        <w:t xml:space="preserve"> </w:t>
      </w:r>
      <w:r w:rsidRPr="00F62421">
        <w:rPr>
          <w:rFonts w:ascii="Times New Roman" w:hAnsi="Times New Roman" w:cs="Times New Roman"/>
          <w:b/>
        </w:rPr>
        <w:t>Further</w:t>
      </w:r>
      <w:r w:rsidRPr="00F62421">
        <w:rPr>
          <w:rFonts w:ascii="Times New Roman" w:hAnsi="Times New Roman" w:cs="Times New Roman"/>
          <w:b/>
          <w:spacing w:val="-11"/>
        </w:rPr>
        <w:t xml:space="preserve"> </w:t>
      </w:r>
      <w:r w:rsidRPr="00F62421">
        <w:rPr>
          <w:rFonts w:ascii="Times New Roman" w:hAnsi="Times New Roman" w:cs="Times New Roman"/>
          <w:b/>
        </w:rPr>
        <w:t>information</w:t>
      </w:r>
      <w:r w:rsidRPr="00F62421">
        <w:rPr>
          <w:rFonts w:ascii="Times New Roman" w:hAnsi="Times New Roman" w:cs="Times New Roman"/>
          <w:b/>
          <w:spacing w:val="-7"/>
        </w:rPr>
        <w:t xml:space="preserve"> </w:t>
      </w:r>
      <w:r w:rsidRPr="00F62421">
        <w:rPr>
          <w:rFonts w:ascii="Times New Roman" w:hAnsi="Times New Roman" w:cs="Times New Roman"/>
          <w:b/>
        </w:rPr>
        <w:t>in</w:t>
      </w:r>
      <w:r w:rsidRPr="00F62421">
        <w:rPr>
          <w:rFonts w:ascii="Times New Roman" w:hAnsi="Times New Roman" w:cs="Times New Roman"/>
          <w:b/>
          <w:spacing w:val="-6"/>
        </w:rPr>
        <w:t xml:space="preserve"> </w:t>
      </w:r>
      <w:r w:rsidRPr="00F62421">
        <w:rPr>
          <w:rFonts w:ascii="Times New Roman" w:hAnsi="Times New Roman" w:cs="Times New Roman"/>
          <w:b/>
        </w:rPr>
        <w:t>support</w:t>
      </w:r>
      <w:r w:rsidRPr="00F62421">
        <w:rPr>
          <w:rFonts w:ascii="Times New Roman" w:hAnsi="Times New Roman" w:cs="Times New Roman"/>
          <w:b/>
          <w:spacing w:val="-7"/>
        </w:rPr>
        <w:t xml:space="preserve"> </w:t>
      </w:r>
      <w:r w:rsidRPr="00F62421">
        <w:rPr>
          <w:rFonts w:ascii="Times New Roman" w:hAnsi="Times New Roman" w:cs="Times New Roman"/>
          <w:b/>
        </w:rPr>
        <w:t>of</w:t>
      </w:r>
      <w:r w:rsidRPr="00F62421">
        <w:rPr>
          <w:rFonts w:ascii="Times New Roman" w:hAnsi="Times New Roman" w:cs="Times New Roman"/>
          <w:b/>
          <w:spacing w:val="-6"/>
        </w:rPr>
        <w:t xml:space="preserve"> </w:t>
      </w:r>
      <w:r w:rsidRPr="00F62421">
        <w:rPr>
          <w:rFonts w:ascii="Times New Roman" w:hAnsi="Times New Roman" w:cs="Times New Roman"/>
          <w:b/>
        </w:rPr>
        <w:t>your</w:t>
      </w:r>
      <w:r w:rsidRPr="00F62421">
        <w:rPr>
          <w:rFonts w:ascii="Times New Roman" w:hAnsi="Times New Roman" w:cs="Times New Roman"/>
          <w:b/>
          <w:spacing w:val="-12"/>
        </w:rPr>
        <w:t xml:space="preserve"> </w:t>
      </w:r>
      <w:r w:rsidRPr="00F62421">
        <w:rPr>
          <w:rFonts w:ascii="Times New Roman" w:hAnsi="Times New Roman" w:cs="Times New Roman"/>
          <w:b/>
          <w:spacing w:val="-2"/>
        </w:rPr>
        <w:t>application.</w:t>
      </w:r>
    </w:p>
    <w:p w14:paraId="541C0D59" w14:textId="3D93D56A" w:rsidR="00053BC5" w:rsidRPr="00F62421" w:rsidRDefault="00053BC5" w:rsidP="002E7E88">
      <w:pPr>
        <w:spacing w:line="276" w:lineRule="auto"/>
        <w:rPr>
          <w:rFonts w:ascii="Times New Roman" w:hAnsi="Times New Roman" w:cs="Times New Roman"/>
          <w:i/>
        </w:rPr>
      </w:pPr>
      <w:r w:rsidRPr="00F62421">
        <w:rPr>
          <w:rFonts w:ascii="Times New Roman" w:hAnsi="Times New Roman" w:cs="Times New Roman"/>
          <w:i/>
        </w:rPr>
        <w:t xml:space="preserve">This is an opportunity to provide any further information that does not fit into the above template </w:t>
      </w:r>
    </w:p>
    <w:p w14:paraId="2C098E17" w14:textId="059CC50D" w:rsidR="00053BC5" w:rsidRPr="00F62421" w:rsidRDefault="00053BC5" w:rsidP="002E7E88">
      <w:pPr>
        <w:spacing w:line="276" w:lineRule="auto"/>
        <w:rPr>
          <w:rFonts w:ascii="Times New Roman" w:hAnsi="Times New Roman" w:cs="Times New Roman"/>
          <w:i/>
        </w:rPr>
      </w:pPr>
    </w:p>
    <w:tbl>
      <w:tblPr>
        <w:tblStyle w:val="TableGrid"/>
        <w:tblW w:w="0" w:type="auto"/>
        <w:tblLook w:val="04A0" w:firstRow="1" w:lastRow="0" w:firstColumn="1" w:lastColumn="0" w:noHBand="0" w:noVBand="1"/>
      </w:tblPr>
      <w:tblGrid>
        <w:gridCol w:w="9016"/>
      </w:tblGrid>
      <w:tr w:rsidR="00790BCC" w:rsidRPr="00F62421" w14:paraId="0097ACBE" w14:textId="77777777" w:rsidTr="00790BCC">
        <w:tc>
          <w:tcPr>
            <w:tcW w:w="9016" w:type="dxa"/>
          </w:tcPr>
          <w:p w14:paraId="04AB9D68" w14:textId="34B67D5D" w:rsidR="00790BCC" w:rsidRPr="00F62421" w:rsidRDefault="00790BCC" w:rsidP="002E7E88">
            <w:pPr>
              <w:spacing w:before="121" w:line="276" w:lineRule="auto"/>
              <w:jc w:val="both"/>
              <w:rPr>
                <w:rFonts w:ascii="Times New Roman" w:hAnsi="Times New Roman" w:cs="Times New Roman"/>
                <w:b/>
                <w:i/>
                <w:spacing w:val="-2"/>
                <w:lang w:val="vi-VN"/>
              </w:rPr>
            </w:pPr>
            <w:r w:rsidRPr="00F62421">
              <w:rPr>
                <w:rFonts w:ascii="Times New Roman" w:hAnsi="Times New Roman" w:cs="Times New Roman"/>
                <w:b/>
                <w:i/>
              </w:rPr>
              <w:t>The</w:t>
            </w:r>
            <w:r w:rsidRPr="00F62421">
              <w:rPr>
                <w:rFonts w:ascii="Times New Roman" w:hAnsi="Times New Roman" w:cs="Times New Roman"/>
                <w:b/>
                <w:i/>
                <w:spacing w:val="-8"/>
              </w:rPr>
              <w:t xml:space="preserve"> </w:t>
            </w:r>
            <w:r w:rsidRPr="00F62421">
              <w:rPr>
                <w:rFonts w:ascii="Times New Roman" w:hAnsi="Times New Roman" w:cs="Times New Roman"/>
                <w:b/>
                <w:i/>
              </w:rPr>
              <w:t>deadline</w:t>
            </w:r>
            <w:r w:rsidRPr="00F62421">
              <w:rPr>
                <w:rFonts w:ascii="Times New Roman" w:hAnsi="Times New Roman" w:cs="Times New Roman"/>
                <w:b/>
                <w:i/>
                <w:spacing w:val="-7"/>
              </w:rPr>
              <w:t xml:space="preserve"> </w:t>
            </w:r>
            <w:r w:rsidRPr="00F62421">
              <w:rPr>
                <w:rFonts w:ascii="Times New Roman" w:hAnsi="Times New Roman" w:cs="Times New Roman"/>
                <w:b/>
                <w:i/>
              </w:rPr>
              <w:t>for</w:t>
            </w:r>
            <w:r w:rsidRPr="00F62421">
              <w:rPr>
                <w:rFonts w:ascii="Times New Roman" w:hAnsi="Times New Roman" w:cs="Times New Roman"/>
                <w:b/>
                <w:i/>
                <w:spacing w:val="-8"/>
              </w:rPr>
              <w:t xml:space="preserve"> </w:t>
            </w:r>
            <w:r w:rsidRPr="00F62421">
              <w:rPr>
                <w:rFonts w:ascii="Times New Roman" w:hAnsi="Times New Roman" w:cs="Times New Roman"/>
                <w:b/>
                <w:i/>
              </w:rPr>
              <w:t>submissions</w:t>
            </w:r>
            <w:r w:rsidRPr="00F62421">
              <w:rPr>
                <w:rFonts w:ascii="Times New Roman" w:hAnsi="Times New Roman" w:cs="Times New Roman"/>
                <w:b/>
                <w:i/>
                <w:spacing w:val="-7"/>
              </w:rPr>
              <w:t xml:space="preserve"> </w:t>
            </w:r>
            <w:r w:rsidRPr="00F62421">
              <w:rPr>
                <w:rFonts w:ascii="Times New Roman" w:hAnsi="Times New Roman" w:cs="Times New Roman"/>
                <w:b/>
                <w:i/>
              </w:rPr>
              <w:t>is</w:t>
            </w:r>
            <w:r w:rsidRPr="00F62421">
              <w:rPr>
                <w:rFonts w:ascii="Times New Roman" w:hAnsi="Times New Roman" w:cs="Times New Roman"/>
                <w:b/>
                <w:i/>
                <w:spacing w:val="-8"/>
              </w:rPr>
              <w:t xml:space="preserve"> </w:t>
            </w:r>
            <w:r w:rsidRPr="00F62421">
              <w:rPr>
                <w:rFonts w:ascii="Times New Roman" w:hAnsi="Times New Roman" w:cs="Times New Roman"/>
                <w:b/>
                <w:i/>
              </w:rPr>
              <w:t>5pm</w:t>
            </w:r>
            <w:r w:rsidRPr="00F62421">
              <w:rPr>
                <w:rFonts w:ascii="Times New Roman" w:hAnsi="Times New Roman" w:cs="Times New Roman"/>
                <w:b/>
                <w:i/>
                <w:spacing w:val="-7"/>
              </w:rPr>
              <w:t xml:space="preserve"> </w:t>
            </w:r>
            <w:r w:rsidRPr="00F62421">
              <w:rPr>
                <w:rFonts w:ascii="Times New Roman" w:hAnsi="Times New Roman" w:cs="Times New Roman"/>
                <w:b/>
                <w:i/>
              </w:rPr>
              <w:t>(Vietnam</w:t>
            </w:r>
            <w:r w:rsidRPr="00F62421">
              <w:rPr>
                <w:rFonts w:ascii="Times New Roman" w:hAnsi="Times New Roman" w:cs="Times New Roman"/>
                <w:b/>
                <w:i/>
                <w:spacing w:val="-7"/>
              </w:rPr>
              <w:t xml:space="preserve"> </w:t>
            </w:r>
            <w:r w:rsidRPr="00F62421">
              <w:rPr>
                <w:rFonts w:ascii="Times New Roman" w:hAnsi="Times New Roman" w:cs="Times New Roman"/>
                <w:b/>
                <w:i/>
              </w:rPr>
              <w:t>time)</w:t>
            </w:r>
            <w:r w:rsidRPr="00F62421">
              <w:rPr>
                <w:rFonts w:ascii="Times New Roman" w:hAnsi="Times New Roman" w:cs="Times New Roman"/>
                <w:b/>
                <w:i/>
                <w:spacing w:val="-8"/>
              </w:rPr>
              <w:t xml:space="preserve"> </w:t>
            </w:r>
            <w:r w:rsidRPr="00F62421">
              <w:rPr>
                <w:rFonts w:ascii="Times New Roman" w:hAnsi="Times New Roman" w:cs="Times New Roman"/>
                <w:b/>
                <w:i/>
              </w:rPr>
              <w:t>on</w:t>
            </w:r>
            <w:r w:rsidRPr="00F62421">
              <w:rPr>
                <w:rFonts w:ascii="Times New Roman" w:hAnsi="Times New Roman" w:cs="Times New Roman"/>
                <w:b/>
                <w:i/>
                <w:spacing w:val="-7"/>
              </w:rPr>
              <w:t xml:space="preserve"> Friday</w:t>
            </w:r>
            <w:r w:rsidRPr="00F62421">
              <w:rPr>
                <w:rFonts w:ascii="Times New Roman" w:hAnsi="Times New Roman" w:cs="Times New Roman"/>
                <w:b/>
                <w:i/>
                <w:spacing w:val="-7"/>
                <w:lang w:val="vi-VN"/>
              </w:rPr>
              <w:t xml:space="preserve"> </w:t>
            </w:r>
            <w:r w:rsidR="002D4745" w:rsidRPr="00F62421">
              <w:rPr>
                <w:rFonts w:ascii="Times New Roman" w:hAnsi="Times New Roman" w:cs="Times New Roman"/>
                <w:b/>
                <w:i/>
                <w:spacing w:val="-7"/>
                <w:lang w:val="vi-VN"/>
              </w:rPr>
              <w:t>10</w:t>
            </w:r>
            <w:r w:rsidRPr="00F62421">
              <w:rPr>
                <w:rFonts w:ascii="Times New Roman" w:hAnsi="Times New Roman" w:cs="Times New Roman"/>
                <w:b/>
                <w:i/>
                <w:vertAlign w:val="superscript"/>
              </w:rPr>
              <w:t>th</w:t>
            </w:r>
            <w:r w:rsidRPr="00F62421">
              <w:rPr>
                <w:rFonts w:ascii="Times New Roman" w:hAnsi="Times New Roman" w:cs="Times New Roman"/>
                <w:b/>
                <w:i/>
                <w:spacing w:val="-6"/>
              </w:rPr>
              <w:t xml:space="preserve"> October</w:t>
            </w:r>
            <w:r w:rsidRPr="00F62421">
              <w:rPr>
                <w:rFonts w:ascii="Times New Roman" w:hAnsi="Times New Roman" w:cs="Times New Roman"/>
                <w:b/>
                <w:i/>
                <w:spacing w:val="-6"/>
                <w:lang w:val="vi-VN"/>
              </w:rPr>
              <w:t xml:space="preserve"> </w:t>
            </w:r>
            <w:r w:rsidRPr="00F62421">
              <w:rPr>
                <w:rFonts w:ascii="Times New Roman" w:hAnsi="Times New Roman" w:cs="Times New Roman"/>
                <w:b/>
                <w:i/>
                <w:spacing w:val="-2"/>
                <w:lang w:val="vi-VN"/>
              </w:rPr>
              <w:t>2025</w:t>
            </w:r>
            <w:r w:rsidR="00A70774" w:rsidRPr="00F62421">
              <w:rPr>
                <w:rFonts w:ascii="Times New Roman" w:hAnsi="Times New Roman" w:cs="Times New Roman"/>
                <w:b/>
                <w:i/>
                <w:spacing w:val="-2"/>
                <w:lang w:val="vi-VN"/>
              </w:rPr>
              <w:t xml:space="preserve">, via the link </w:t>
            </w:r>
            <w:hyperlink r:id="rId8" w:history="1">
              <w:r w:rsidR="00A70774" w:rsidRPr="00F62421">
                <w:rPr>
                  <w:rStyle w:val="Hyperlink"/>
                  <w:rFonts w:ascii="Times New Roman" w:hAnsi="Times New Roman" w:cs="Times New Roman"/>
                  <w:b/>
                  <w:i/>
                  <w:spacing w:val="-2"/>
                  <w:lang w:val="vi-VN"/>
                </w:rPr>
                <w:t>https://forms.gle/DtYSW27MZbjZ3sPFA</w:t>
              </w:r>
            </w:hyperlink>
            <w:r w:rsidR="00A70774" w:rsidRPr="00F62421">
              <w:rPr>
                <w:rFonts w:ascii="Times New Roman" w:hAnsi="Times New Roman" w:cs="Times New Roman"/>
                <w:b/>
                <w:i/>
                <w:spacing w:val="-2"/>
                <w:lang w:val="vi-VN"/>
              </w:rPr>
              <w:t>.</w:t>
            </w:r>
          </w:p>
          <w:p w14:paraId="46C24F8F" w14:textId="77777777" w:rsidR="00790BCC" w:rsidRPr="00F62421" w:rsidRDefault="00790BCC" w:rsidP="002E7E88">
            <w:pPr>
              <w:pStyle w:val="BodyText"/>
              <w:spacing w:before="1" w:line="276" w:lineRule="auto"/>
              <w:ind w:left="0" w:right="1005"/>
              <w:jc w:val="both"/>
              <w:rPr>
                <w:sz w:val="24"/>
                <w:szCs w:val="24"/>
              </w:rPr>
            </w:pPr>
          </w:p>
          <w:p w14:paraId="2773044E" w14:textId="7115762B" w:rsidR="00790BCC" w:rsidRPr="00F62421" w:rsidRDefault="00790BCC" w:rsidP="007E4867">
            <w:pPr>
              <w:pStyle w:val="BodyText"/>
              <w:spacing w:before="1" w:after="120" w:line="276" w:lineRule="auto"/>
              <w:ind w:left="0" w:right="1005"/>
              <w:jc w:val="both"/>
              <w:rPr>
                <w:sz w:val="24"/>
                <w:szCs w:val="24"/>
                <w:lang w:val="vi-VN"/>
              </w:rPr>
            </w:pPr>
            <w:r w:rsidRPr="00F62421">
              <w:rPr>
                <w:sz w:val="24"/>
                <w:szCs w:val="24"/>
              </w:rPr>
              <w:t>To learn more about the ST4SD project, please visit the website</w:t>
            </w:r>
            <w:r w:rsidRPr="00F62421">
              <w:rPr>
                <w:sz w:val="24"/>
                <w:szCs w:val="24"/>
                <w:lang w:val="vi-VN"/>
              </w:rPr>
              <w:t xml:space="preserve">: </w:t>
            </w:r>
            <w:hyperlink r:id="rId9" w:history="1">
              <w:r w:rsidR="002E7E88" w:rsidRPr="00F62421">
                <w:rPr>
                  <w:rStyle w:val="Hyperlink"/>
                  <w:sz w:val="24"/>
                  <w:szCs w:val="24"/>
                  <w:lang w:val="vi-VN"/>
                </w:rPr>
                <w:t>https://st4sd.vn</w:t>
              </w:r>
            </w:hyperlink>
            <w:r w:rsidRPr="00F62421">
              <w:rPr>
                <w:sz w:val="24"/>
                <w:szCs w:val="24"/>
                <w:lang w:val="vi-VN"/>
              </w:rPr>
              <w:t xml:space="preserve"> </w:t>
            </w:r>
          </w:p>
          <w:p w14:paraId="0278F8A2" w14:textId="3C39F4CE" w:rsidR="00790BCC" w:rsidRPr="00F62421" w:rsidRDefault="00790BCC" w:rsidP="007E4867">
            <w:pPr>
              <w:pStyle w:val="BodyText"/>
              <w:spacing w:before="1" w:after="120" w:line="276" w:lineRule="auto"/>
              <w:ind w:left="0" w:right="1005"/>
              <w:jc w:val="both"/>
              <w:rPr>
                <w:sz w:val="24"/>
                <w:szCs w:val="24"/>
                <w:lang w:val="vi-VN"/>
              </w:rPr>
            </w:pPr>
            <w:r w:rsidRPr="00F62421">
              <w:rPr>
                <w:sz w:val="24"/>
                <w:szCs w:val="24"/>
                <w:lang w:val="vi-VN"/>
              </w:rPr>
              <w:t xml:space="preserve">To learn more about EHL hospitality business school, please visit the website: </w:t>
            </w:r>
            <w:hyperlink r:id="rId10" w:history="1">
              <w:r w:rsidR="002E7E88" w:rsidRPr="00F62421">
                <w:rPr>
                  <w:rStyle w:val="Hyperlink"/>
                  <w:sz w:val="24"/>
                  <w:szCs w:val="24"/>
                  <w:lang w:val="vi-VN"/>
                </w:rPr>
                <w:t>https://www.ehl.edu</w:t>
              </w:r>
            </w:hyperlink>
            <w:r w:rsidRPr="00F62421">
              <w:rPr>
                <w:sz w:val="24"/>
                <w:szCs w:val="24"/>
                <w:lang w:val="vi-VN"/>
              </w:rPr>
              <w:t xml:space="preserve"> </w:t>
            </w:r>
          </w:p>
          <w:p w14:paraId="3EB3BB4D" w14:textId="40660E95" w:rsidR="00790BCC" w:rsidRPr="00F62421" w:rsidRDefault="00790BCC" w:rsidP="007E4867">
            <w:pPr>
              <w:pStyle w:val="BodyText"/>
              <w:spacing w:before="1" w:after="120" w:line="276" w:lineRule="auto"/>
              <w:ind w:left="0" w:right="1005"/>
              <w:jc w:val="both"/>
              <w:rPr>
                <w:sz w:val="24"/>
                <w:szCs w:val="24"/>
              </w:rPr>
            </w:pPr>
            <w:r w:rsidRPr="00F62421">
              <w:rPr>
                <w:sz w:val="24"/>
                <w:szCs w:val="24"/>
                <w:lang w:val="vi-VN"/>
              </w:rPr>
              <w:t xml:space="preserve">To learn more about the Swiss EHT program, please refer to the </w:t>
            </w:r>
            <w:hyperlink r:id="rId11" w:history="1">
              <w:r w:rsidR="007E4867" w:rsidRPr="00F62421">
                <w:rPr>
                  <w:rStyle w:val="Hyperlink"/>
                  <w:sz w:val="24"/>
                  <w:szCs w:val="24"/>
                </w:rPr>
                <w:t xml:space="preserve">program’s </w:t>
              </w:r>
              <w:r w:rsidRPr="00F62421">
                <w:rPr>
                  <w:rStyle w:val="Hyperlink"/>
                  <w:sz w:val="24"/>
                  <w:szCs w:val="24"/>
                  <w:lang w:val="vi-VN"/>
                </w:rPr>
                <w:t>brochure.</w:t>
              </w:r>
            </w:hyperlink>
          </w:p>
          <w:p w14:paraId="20E8086B" w14:textId="2B481BC1" w:rsidR="00790BCC" w:rsidRPr="00F62421" w:rsidRDefault="00790BCC" w:rsidP="007E4867">
            <w:pPr>
              <w:spacing w:after="120" w:line="276" w:lineRule="auto"/>
              <w:rPr>
                <w:rFonts w:ascii="Times New Roman" w:hAnsi="Times New Roman" w:cs="Times New Roman"/>
                <w:color w:val="000000" w:themeColor="text1"/>
                <w:lang w:val="vi-VN"/>
              </w:rPr>
            </w:pPr>
            <w:r w:rsidRPr="00F62421">
              <w:rPr>
                <w:rFonts w:ascii="Times New Roman" w:hAnsi="Times New Roman" w:cs="Times New Roman"/>
              </w:rPr>
              <w:t>If</w:t>
            </w:r>
            <w:r w:rsidRPr="00F62421">
              <w:rPr>
                <w:rFonts w:ascii="Times New Roman" w:hAnsi="Times New Roman" w:cs="Times New Roman"/>
                <w:lang w:val="vi-VN"/>
              </w:rPr>
              <w:t xml:space="preserve"> you are interested, and and need more details, please register via</w:t>
            </w:r>
            <w:r w:rsidR="00A70774" w:rsidRPr="00F62421">
              <w:rPr>
                <w:rFonts w:ascii="Times New Roman" w:hAnsi="Times New Roman" w:cs="Times New Roman"/>
                <w:lang w:val="vi-VN"/>
              </w:rPr>
              <w:t xml:space="preserve"> </w:t>
            </w:r>
            <w:hyperlink r:id="rId12" w:history="1">
              <w:r w:rsidR="00A70774" w:rsidRPr="00F62421">
                <w:rPr>
                  <w:rStyle w:val="Hyperlink"/>
                  <w:rFonts w:ascii="Times New Roman" w:hAnsi="Times New Roman" w:cs="Times New Roman"/>
                  <w:lang w:val="vi-VN"/>
                </w:rPr>
                <w:t>https://forms.gle/WHUrF52JiXmbXK3F9</w:t>
              </w:r>
            </w:hyperlink>
            <w:r w:rsidR="00A70774" w:rsidRPr="00F62421">
              <w:rPr>
                <w:rFonts w:ascii="Times New Roman" w:hAnsi="Times New Roman" w:cs="Times New Roman"/>
                <w:u w:val="single"/>
                <w:lang w:val="vi-VN"/>
              </w:rPr>
              <w:t xml:space="preserve"> </w:t>
            </w:r>
            <w:r w:rsidRPr="00F62421">
              <w:rPr>
                <w:rFonts w:ascii="Times New Roman" w:hAnsi="Times New Roman" w:cs="Times New Roman"/>
                <w:lang w:val="vi-VN"/>
              </w:rPr>
              <w:t xml:space="preserve">for a virtual workshop on Monday, September </w:t>
            </w:r>
            <w:r w:rsidR="002D588C" w:rsidRPr="00F62421">
              <w:rPr>
                <w:rFonts w:ascii="Times New Roman" w:hAnsi="Times New Roman" w:cs="Times New Roman"/>
                <w:lang w:val="vi-VN"/>
              </w:rPr>
              <w:t>9</w:t>
            </w:r>
            <w:r w:rsidRPr="00F62421">
              <w:rPr>
                <w:rFonts w:ascii="Times New Roman" w:hAnsi="Times New Roman" w:cs="Times New Roman"/>
                <w:lang w:val="vi-VN"/>
              </w:rPr>
              <w:t>, 2025, at 2:00 p.m. Vietnam time to learn about the Swiss EHT and how to become a project partner.</w:t>
            </w:r>
          </w:p>
        </w:tc>
      </w:tr>
    </w:tbl>
    <w:p w14:paraId="6A403C24" w14:textId="49D33D4B" w:rsidR="00053BC5" w:rsidRPr="00F62421" w:rsidRDefault="00053BC5" w:rsidP="002E7E88">
      <w:pPr>
        <w:spacing w:line="276" w:lineRule="auto"/>
        <w:rPr>
          <w:rFonts w:ascii="Times New Roman" w:hAnsi="Times New Roman" w:cs="Times New Roman"/>
          <w:color w:val="000000" w:themeColor="text1"/>
          <w:lang w:val="vi-VN"/>
        </w:rPr>
      </w:pPr>
    </w:p>
    <w:p w14:paraId="47E349D3" w14:textId="75F64B17" w:rsidR="00790BCC" w:rsidRPr="00F62421" w:rsidRDefault="00790BCC" w:rsidP="002E7E88">
      <w:pPr>
        <w:spacing w:line="276" w:lineRule="auto"/>
        <w:rPr>
          <w:rFonts w:ascii="Times New Roman" w:hAnsi="Times New Roman" w:cs="Times New Roman"/>
          <w:color w:val="000000" w:themeColor="text1"/>
          <w:lang w:val="vi-VN"/>
        </w:rPr>
      </w:pPr>
    </w:p>
    <w:sectPr w:rsidR="00790BCC" w:rsidRPr="00F6242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CB55" w14:textId="77777777" w:rsidR="00D35BCA" w:rsidRDefault="00D35BCA" w:rsidP="007873E4">
      <w:r>
        <w:separator/>
      </w:r>
    </w:p>
  </w:endnote>
  <w:endnote w:type="continuationSeparator" w:id="0">
    <w:p w14:paraId="23EEEF7A" w14:textId="77777777" w:rsidR="00D35BCA" w:rsidRDefault="00D35BCA" w:rsidP="0078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104964"/>
      <w:docPartObj>
        <w:docPartGallery w:val="Page Numbers (Bottom of Page)"/>
        <w:docPartUnique/>
      </w:docPartObj>
    </w:sdtPr>
    <w:sdtEndPr>
      <w:rPr>
        <w:noProof/>
      </w:rPr>
    </w:sdtEndPr>
    <w:sdtContent>
      <w:p w14:paraId="62E8BA67" w14:textId="7F4F32B2" w:rsidR="002F2D1D" w:rsidRDefault="002F2D1D" w:rsidP="002F2D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D023" w14:textId="77777777" w:rsidR="00D35BCA" w:rsidRDefault="00D35BCA" w:rsidP="007873E4">
      <w:r>
        <w:separator/>
      </w:r>
    </w:p>
  </w:footnote>
  <w:footnote w:type="continuationSeparator" w:id="0">
    <w:p w14:paraId="0D6A7B54" w14:textId="77777777" w:rsidR="00D35BCA" w:rsidRDefault="00D35BCA" w:rsidP="0078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89"/>
      <w:gridCol w:w="2584"/>
      <w:gridCol w:w="1521"/>
    </w:tblGrid>
    <w:tr w:rsidR="007873E4" w14:paraId="21FE3625" w14:textId="77777777" w:rsidTr="007873E4">
      <w:tc>
        <w:tcPr>
          <w:tcW w:w="2831" w:type="dxa"/>
        </w:tcPr>
        <w:p w14:paraId="5A2430AA" w14:textId="77777777" w:rsidR="007873E4" w:rsidRDefault="007873E4" w:rsidP="007873E4">
          <w:pPr>
            <w:pStyle w:val="Header"/>
          </w:pPr>
          <w:r>
            <w:rPr>
              <w:noProof/>
            </w:rPr>
            <w:drawing>
              <wp:inline distT="0" distB="0" distL="0" distR="0" wp14:anchorId="520FEBCA" wp14:editId="47D57382">
                <wp:extent cx="1660715" cy="954741"/>
                <wp:effectExtent l="0" t="0" r="0" b="0"/>
                <wp:docPr id="1714622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76976" name="Picture 2121976976"/>
                        <pic:cNvPicPr/>
                      </pic:nvPicPr>
                      <pic:blipFill rotWithShape="1">
                        <a:blip r:embed="rId1">
                          <a:extLst>
                            <a:ext uri="{28A0092B-C50C-407E-A947-70E740481C1C}">
                              <a14:useLocalDpi xmlns:a14="http://schemas.microsoft.com/office/drawing/2010/main" val="0"/>
                            </a:ext>
                          </a:extLst>
                        </a:blip>
                        <a:srcRect l="3039" t="26062" r="5064" b="21107"/>
                        <a:stretch/>
                      </pic:blipFill>
                      <pic:spPr bwMode="auto">
                        <a:xfrm>
                          <a:off x="0" y="0"/>
                          <a:ext cx="1714620" cy="985731"/>
                        </a:xfrm>
                        <a:prstGeom prst="rect">
                          <a:avLst/>
                        </a:prstGeom>
                        <a:ln>
                          <a:noFill/>
                        </a:ln>
                        <a:extLst>
                          <a:ext uri="{53640926-AAD7-44D8-BBD7-CCE9431645EC}">
                            <a14:shadowObscured xmlns:a14="http://schemas.microsoft.com/office/drawing/2010/main"/>
                          </a:ext>
                        </a:extLst>
                      </pic:spPr>
                    </pic:pic>
                  </a:graphicData>
                </a:graphic>
              </wp:inline>
            </w:drawing>
          </w:r>
        </w:p>
      </w:tc>
      <w:tc>
        <w:tcPr>
          <w:tcW w:w="2689" w:type="dxa"/>
        </w:tcPr>
        <w:p w14:paraId="396BDB6D" w14:textId="77777777" w:rsidR="007873E4" w:rsidRPr="008A291E" w:rsidRDefault="007873E4" w:rsidP="007873E4">
          <w:pPr>
            <w:pStyle w:val="Header"/>
            <w:jc w:val="right"/>
            <w:rPr>
              <w:lang w:val="vi-VN"/>
            </w:rPr>
          </w:pPr>
        </w:p>
      </w:tc>
      <w:tc>
        <w:tcPr>
          <w:tcW w:w="2584" w:type="dxa"/>
        </w:tcPr>
        <w:p w14:paraId="79CDAD20" w14:textId="77777777" w:rsidR="007873E4" w:rsidRDefault="007873E4" w:rsidP="007873E4">
          <w:pPr>
            <w:pStyle w:val="Header"/>
            <w:jc w:val="right"/>
          </w:pPr>
          <w:r>
            <w:rPr>
              <w:noProof/>
              <w:lang w:val="vi-VN"/>
            </w:rPr>
            <w:drawing>
              <wp:inline distT="0" distB="0" distL="0" distR="0" wp14:anchorId="62BD14DF" wp14:editId="0AD69644">
                <wp:extent cx="822673" cy="376517"/>
                <wp:effectExtent l="0" t="0" r="3175" b="5080"/>
                <wp:docPr id="1964692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93444" name="Picture 1250893444"/>
                        <pic:cNvPicPr/>
                      </pic:nvPicPr>
                      <pic:blipFill rotWithShape="1">
                        <a:blip r:embed="rId2">
                          <a:extLst>
                            <a:ext uri="{28A0092B-C50C-407E-A947-70E740481C1C}">
                              <a14:useLocalDpi xmlns:a14="http://schemas.microsoft.com/office/drawing/2010/main" val="0"/>
                            </a:ext>
                          </a:extLst>
                        </a:blip>
                        <a:srcRect l="6470" t="20458" r="5784" b="19313"/>
                        <a:stretch/>
                      </pic:blipFill>
                      <pic:spPr bwMode="auto">
                        <a:xfrm>
                          <a:off x="0" y="0"/>
                          <a:ext cx="869694" cy="398037"/>
                        </a:xfrm>
                        <a:prstGeom prst="rect">
                          <a:avLst/>
                        </a:prstGeom>
                        <a:ln>
                          <a:noFill/>
                        </a:ln>
                        <a:extLst>
                          <a:ext uri="{53640926-AAD7-44D8-BBD7-CCE9431645EC}">
                            <a14:shadowObscured xmlns:a14="http://schemas.microsoft.com/office/drawing/2010/main"/>
                          </a:ext>
                        </a:extLst>
                      </pic:spPr>
                    </pic:pic>
                  </a:graphicData>
                </a:graphic>
              </wp:inline>
            </w:drawing>
          </w:r>
        </w:p>
      </w:tc>
      <w:tc>
        <w:tcPr>
          <w:tcW w:w="1521" w:type="dxa"/>
        </w:tcPr>
        <w:p w14:paraId="62779E3B" w14:textId="77777777" w:rsidR="007873E4" w:rsidRDefault="007873E4" w:rsidP="007873E4">
          <w:pPr>
            <w:pStyle w:val="Header"/>
            <w:jc w:val="right"/>
          </w:pPr>
          <w:r>
            <w:rPr>
              <w:noProof/>
            </w:rPr>
            <w:drawing>
              <wp:inline distT="0" distB="0" distL="0" distR="0" wp14:anchorId="654F6DB7" wp14:editId="3330FC78">
                <wp:extent cx="776563" cy="515878"/>
                <wp:effectExtent l="0" t="0" r="0" b="5080"/>
                <wp:docPr id="120319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16099" name="Picture 1336616099"/>
                        <pic:cNvPicPr/>
                      </pic:nvPicPr>
                      <pic:blipFill>
                        <a:blip r:embed="rId3">
                          <a:extLst>
                            <a:ext uri="{28A0092B-C50C-407E-A947-70E740481C1C}">
                              <a14:useLocalDpi xmlns:a14="http://schemas.microsoft.com/office/drawing/2010/main" val="0"/>
                            </a:ext>
                          </a:extLst>
                        </a:blip>
                        <a:stretch>
                          <a:fillRect/>
                        </a:stretch>
                      </pic:blipFill>
                      <pic:spPr>
                        <a:xfrm>
                          <a:off x="0" y="0"/>
                          <a:ext cx="834186" cy="554157"/>
                        </a:xfrm>
                        <a:prstGeom prst="rect">
                          <a:avLst/>
                        </a:prstGeom>
                      </pic:spPr>
                    </pic:pic>
                  </a:graphicData>
                </a:graphic>
              </wp:inline>
            </w:drawing>
          </w:r>
        </w:p>
      </w:tc>
    </w:tr>
  </w:tbl>
  <w:p w14:paraId="10B5FB1F" w14:textId="77777777" w:rsidR="007873E4" w:rsidRDefault="0078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C1D"/>
    <w:multiLevelType w:val="hybridMultilevel"/>
    <w:tmpl w:val="D5F827B2"/>
    <w:lvl w:ilvl="0" w:tplc="C5D40138">
      <w:start w:val="1"/>
      <w:numFmt w:val="decimal"/>
      <w:lvlText w:val="%1."/>
      <w:lvlJc w:val="left"/>
      <w:pPr>
        <w:ind w:left="502" w:hanging="360"/>
      </w:pPr>
      <w:rPr>
        <w:rFonts w:ascii="Times New Roman" w:eastAsia="Times New Roman" w:hAnsi="Times New Roman" w:cs="Times New Roman" w:hint="default"/>
        <w:b w:val="0"/>
        <w:bCs w:val="0"/>
        <w:i w:val="0"/>
        <w:iCs w:val="0"/>
        <w:spacing w:val="0"/>
        <w:w w:val="99"/>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60516"/>
    <w:multiLevelType w:val="hybridMultilevel"/>
    <w:tmpl w:val="C152D836"/>
    <w:lvl w:ilvl="0" w:tplc="B262CCFE">
      <w:start w:val="1"/>
      <w:numFmt w:val="decimal"/>
      <w:lvlText w:val="%1."/>
      <w:lvlJc w:val="left"/>
      <w:pPr>
        <w:ind w:left="502" w:hanging="360"/>
      </w:pPr>
      <w:rPr>
        <w:rFonts w:ascii="Times New Roman" w:eastAsia="Times New Roman" w:hAnsi="Times New Roman" w:cs="Times New Roman" w:hint="default"/>
        <w:b w:val="0"/>
        <w:bCs w:val="0"/>
        <w:i w:val="0"/>
        <w:iCs w:val="0"/>
        <w:spacing w:val="0"/>
        <w:w w:val="99"/>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3A5C9F"/>
    <w:multiLevelType w:val="hybridMultilevel"/>
    <w:tmpl w:val="280E2A64"/>
    <w:lvl w:ilvl="0" w:tplc="C5DE7236">
      <w:start w:val="1"/>
      <w:numFmt w:val="decimal"/>
      <w:lvlText w:val="%1."/>
      <w:lvlJc w:val="left"/>
      <w:pPr>
        <w:ind w:left="502" w:hanging="360"/>
      </w:pPr>
      <w:rPr>
        <w:rFonts w:ascii="Times New Roman" w:eastAsia="Times New Roman" w:hAnsi="Times New Roman" w:cs="Times New Roman" w:hint="default"/>
        <w:b w:val="0"/>
        <w:bCs w:val="0"/>
        <w:i w:val="0"/>
        <w:iCs w:val="0"/>
        <w:spacing w:val="0"/>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E64E3"/>
    <w:multiLevelType w:val="hybridMultilevel"/>
    <w:tmpl w:val="4C5A7924"/>
    <w:lvl w:ilvl="0" w:tplc="BE5C5FFE">
      <w:start w:val="3"/>
      <w:numFmt w:val="decimal"/>
      <w:lvlText w:val="%1."/>
      <w:lvlJc w:val="left"/>
      <w:pPr>
        <w:ind w:left="83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308248FE">
      <w:numFmt w:val="bullet"/>
      <w:lvlText w:val="-"/>
      <w:lvlJc w:val="left"/>
      <w:pPr>
        <w:ind w:left="830" w:hanging="360"/>
      </w:pPr>
      <w:rPr>
        <w:rFonts w:ascii="Calibri" w:eastAsia="Calibri" w:hAnsi="Calibri" w:cs="Calibri" w:hint="default"/>
        <w:b w:val="0"/>
        <w:bCs w:val="0"/>
        <w:i w:val="0"/>
        <w:iCs w:val="0"/>
        <w:spacing w:val="0"/>
        <w:w w:val="99"/>
        <w:sz w:val="26"/>
        <w:szCs w:val="26"/>
        <w:lang w:val="en-US" w:eastAsia="en-US" w:bidi="ar-SA"/>
      </w:rPr>
    </w:lvl>
    <w:lvl w:ilvl="2" w:tplc="A67A3D64">
      <w:numFmt w:val="bullet"/>
      <w:lvlText w:val="•"/>
      <w:lvlJc w:val="left"/>
      <w:pPr>
        <w:ind w:left="2472" w:hanging="360"/>
      </w:pPr>
      <w:rPr>
        <w:rFonts w:hint="default"/>
        <w:lang w:val="en-US" w:eastAsia="en-US" w:bidi="ar-SA"/>
      </w:rPr>
    </w:lvl>
    <w:lvl w:ilvl="3" w:tplc="744C039C">
      <w:numFmt w:val="bullet"/>
      <w:lvlText w:val="•"/>
      <w:lvlJc w:val="left"/>
      <w:pPr>
        <w:ind w:left="3289" w:hanging="360"/>
      </w:pPr>
      <w:rPr>
        <w:rFonts w:hint="default"/>
        <w:lang w:val="en-US" w:eastAsia="en-US" w:bidi="ar-SA"/>
      </w:rPr>
    </w:lvl>
    <w:lvl w:ilvl="4" w:tplc="D9AC4FCC">
      <w:numFmt w:val="bullet"/>
      <w:lvlText w:val="•"/>
      <w:lvlJc w:val="left"/>
      <w:pPr>
        <w:ind w:left="4105" w:hanging="360"/>
      </w:pPr>
      <w:rPr>
        <w:rFonts w:hint="default"/>
        <w:lang w:val="en-US" w:eastAsia="en-US" w:bidi="ar-SA"/>
      </w:rPr>
    </w:lvl>
    <w:lvl w:ilvl="5" w:tplc="A3F0DDA8">
      <w:numFmt w:val="bullet"/>
      <w:lvlText w:val="•"/>
      <w:lvlJc w:val="left"/>
      <w:pPr>
        <w:ind w:left="4922" w:hanging="360"/>
      </w:pPr>
      <w:rPr>
        <w:rFonts w:hint="default"/>
        <w:lang w:val="en-US" w:eastAsia="en-US" w:bidi="ar-SA"/>
      </w:rPr>
    </w:lvl>
    <w:lvl w:ilvl="6" w:tplc="33D8363E">
      <w:numFmt w:val="bullet"/>
      <w:lvlText w:val="•"/>
      <w:lvlJc w:val="left"/>
      <w:pPr>
        <w:ind w:left="5738" w:hanging="360"/>
      </w:pPr>
      <w:rPr>
        <w:rFonts w:hint="default"/>
        <w:lang w:val="en-US" w:eastAsia="en-US" w:bidi="ar-SA"/>
      </w:rPr>
    </w:lvl>
    <w:lvl w:ilvl="7" w:tplc="6B38CD32">
      <w:numFmt w:val="bullet"/>
      <w:lvlText w:val="•"/>
      <w:lvlJc w:val="left"/>
      <w:pPr>
        <w:ind w:left="6554" w:hanging="360"/>
      </w:pPr>
      <w:rPr>
        <w:rFonts w:hint="default"/>
        <w:lang w:val="en-US" w:eastAsia="en-US" w:bidi="ar-SA"/>
      </w:rPr>
    </w:lvl>
    <w:lvl w:ilvl="8" w:tplc="9C2CC2D2">
      <w:numFmt w:val="bullet"/>
      <w:lvlText w:val="•"/>
      <w:lvlJc w:val="left"/>
      <w:pPr>
        <w:ind w:left="7371" w:hanging="360"/>
      </w:pPr>
      <w:rPr>
        <w:rFonts w:hint="default"/>
        <w:lang w:val="en-US" w:eastAsia="en-US" w:bidi="ar-SA"/>
      </w:rPr>
    </w:lvl>
  </w:abstractNum>
  <w:abstractNum w:abstractNumId="4" w15:restartNumberingAfterBreak="0">
    <w:nsid w:val="24F87CB5"/>
    <w:multiLevelType w:val="hybridMultilevel"/>
    <w:tmpl w:val="19506F32"/>
    <w:lvl w:ilvl="0" w:tplc="363AAA48">
      <w:start w:val="1"/>
      <w:numFmt w:val="decimal"/>
      <w:lvlText w:val="%1."/>
      <w:lvlJc w:val="left"/>
      <w:pPr>
        <w:ind w:left="83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3120ECB8">
      <w:numFmt w:val="bullet"/>
      <w:lvlText w:val="•"/>
      <w:lvlJc w:val="left"/>
      <w:pPr>
        <w:ind w:left="1656" w:hanging="360"/>
      </w:pPr>
      <w:rPr>
        <w:rFonts w:hint="default"/>
        <w:lang w:val="en-US" w:eastAsia="en-US" w:bidi="ar-SA"/>
      </w:rPr>
    </w:lvl>
    <w:lvl w:ilvl="2" w:tplc="0868B872">
      <w:numFmt w:val="bullet"/>
      <w:lvlText w:val="•"/>
      <w:lvlJc w:val="left"/>
      <w:pPr>
        <w:ind w:left="2472" w:hanging="360"/>
      </w:pPr>
      <w:rPr>
        <w:rFonts w:hint="default"/>
        <w:lang w:val="en-US" w:eastAsia="en-US" w:bidi="ar-SA"/>
      </w:rPr>
    </w:lvl>
    <w:lvl w:ilvl="3" w:tplc="8834D1D2">
      <w:numFmt w:val="bullet"/>
      <w:lvlText w:val="•"/>
      <w:lvlJc w:val="left"/>
      <w:pPr>
        <w:ind w:left="3289" w:hanging="360"/>
      </w:pPr>
      <w:rPr>
        <w:rFonts w:hint="default"/>
        <w:lang w:val="en-US" w:eastAsia="en-US" w:bidi="ar-SA"/>
      </w:rPr>
    </w:lvl>
    <w:lvl w:ilvl="4" w:tplc="FB6E6AEE">
      <w:numFmt w:val="bullet"/>
      <w:lvlText w:val="•"/>
      <w:lvlJc w:val="left"/>
      <w:pPr>
        <w:ind w:left="4105" w:hanging="360"/>
      </w:pPr>
      <w:rPr>
        <w:rFonts w:hint="default"/>
        <w:lang w:val="en-US" w:eastAsia="en-US" w:bidi="ar-SA"/>
      </w:rPr>
    </w:lvl>
    <w:lvl w:ilvl="5" w:tplc="C09CBEF4">
      <w:numFmt w:val="bullet"/>
      <w:lvlText w:val="•"/>
      <w:lvlJc w:val="left"/>
      <w:pPr>
        <w:ind w:left="4922" w:hanging="360"/>
      </w:pPr>
      <w:rPr>
        <w:rFonts w:hint="default"/>
        <w:lang w:val="en-US" w:eastAsia="en-US" w:bidi="ar-SA"/>
      </w:rPr>
    </w:lvl>
    <w:lvl w:ilvl="6" w:tplc="520AD37A">
      <w:numFmt w:val="bullet"/>
      <w:lvlText w:val="•"/>
      <w:lvlJc w:val="left"/>
      <w:pPr>
        <w:ind w:left="5738" w:hanging="360"/>
      </w:pPr>
      <w:rPr>
        <w:rFonts w:hint="default"/>
        <w:lang w:val="en-US" w:eastAsia="en-US" w:bidi="ar-SA"/>
      </w:rPr>
    </w:lvl>
    <w:lvl w:ilvl="7" w:tplc="9C16978C">
      <w:numFmt w:val="bullet"/>
      <w:lvlText w:val="•"/>
      <w:lvlJc w:val="left"/>
      <w:pPr>
        <w:ind w:left="6554" w:hanging="360"/>
      </w:pPr>
      <w:rPr>
        <w:rFonts w:hint="default"/>
        <w:lang w:val="en-US" w:eastAsia="en-US" w:bidi="ar-SA"/>
      </w:rPr>
    </w:lvl>
    <w:lvl w:ilvl="8" w:tplc="39D07460">
      <w:numFmt w:val="bullet"/>
      <w:lvlText w:val="•"/>
      <w:lvlJc w:val="left"/>
      <w:pPr>
        <w:ind w:left="7371" w:hanging="360"/>
      </w:pPr>
      <w:rPr>
        <w:rFonts w:hint="default"/>
        <w:lang w:val="en-US" w:eastAsia="en-US" w:bidi="ar-SA"/>
      </w:rPr>
    </w:lvl>
  </w:abstractNum>
  <w:abstractNum w:abstractNumId="5" w15:restartNumberingAfterBreak="0">
    <w:nsid w:val="2C272265"/>
    <w:multiLevelType w:val="hybridMultilevel"/>
    <w:tmpl w:val="6C021DB2"/>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6" w15:restartNumberingAfterBreak="0">
    <w:nsid w:val="326630CA"/>
    <w:multiLevelType w:val="hybridMultilevel"/>
    <w:tmpl w:val="CAD014BC"/>
    <w:lvl w:ilvl="0" w:tplc="F6942DB4">
      <w:numFmt w:val="bullet"/>
      <w:lvlText w:val="-"/>
      <w:lvlJc w:val="left"/>
      <w:pPr>
        <w:ind w:left="939" w:hanging="219"/>
      </w:pPr>
      <w:rPr>
        <w:rFonts w:ascii="Calibri" w:eastAsia="Calibri" w:hAnsi="Calibri" w:cs="Calibri" w:hint="default"/>
        <w:b w:val="0"/>
        <w:bCs w:val="0"/>
        <w:i w:val="0"/>
        <w:iCs w:val="0"/>
        <w:spacing w:val="0"/>
        <w:w w:val="99"/>
        <w:sz w:val="26"/>
        <w:szCs w:val="26"/>
        <w:lang w:val="en-US" w:eastAsia="en-US" w:bidi="ar-SA"/>
      </w:rPr>
    </w:lvl>
    <w:lvl w:ilvl="1" w:tplc="E26619D4">
      <w:numFmt w:val="bullet"/>
      <w:lvlText w:val="•"/>
      <w:lvlJc w:val="left"/>
      <w:pPr>
        <w:ind w:left="1612" w:hanging="219"/>
      </w:pPr>
      <w:rPr>
        <w:rFonts w:hint="default"/>
        <w:lang w:val="en-US" w:eastAsia="en-US" w:bidi="ar-SA"/>
      </w:rPr>
    </w:lvl>
    <w:lvl w:ilvl="2" w:tplc="33BAD99E">
      <w:numFmt w:val="bullet"/>
      <w:lvlText w:val="•"/>
      <w:lvlJc w:val="left"/>
      <w:pPr>
        <w:ind w:left="2290" w:hanging="219"/>
      </w:pPr>
      <w:rPr>
        <w:rFonts w:hint="default"/>
        <w:lang w:val="en-US" w:eastAsia="en-US" w:bidi="ar-SA"/>
      </w:rPr>
    </w:lvl>
    <w:lvl w:ilvl="3" w:tplc="111E1BE8">
      <w:numFmt w:val="bullet"/>
      <w:lvlText w:val="•"/>
      <w:lvlJc w:val="left"/>
      <w:pPr>
        <w:ind w:left="2968" w:hanging="219"/>
      </w:pPr>
      <w:rPr>
        <w:rFonts w:hint="default"/>
        <w:lang w:val="en-US" w:eastAsia="en-US" w:bidi="ar-SA"/>
      </w:rPr>
    </w:lvl>
    <w:lvl w:ilvl="4" w:tplc="1D6E7FB6">
      <w:numFmt w:val="bullet"/>
      <w:lvlText w:val="•"/>
      <w:lvlJc w:val="left"/>
      <w:pPr>
        <w:ind w:left="3646" w:hanging="219"/>
      </w:pPr>
      <w:rPr>
        <w:rFonts w:hint="default"/>
        <w:lang w:val="en-US" w:eastAsia="en-US" w:bidi="ar-SA"/>
      </w:rPr>
    </w:lvl>
    <w:lvl w:ilvl="5" w:tplc="D3D643DE">
      <w:numFmt w:val="bullet"/>
      <w:lvlText w:val="•"/>
      <w:lvlJc w:val="left"/>
      <w:pPr>
        <w:ind w:left="4324" w:hanging="219"/>
      </w:pPr>
      <w:rPr>
        <w:rFonts w:hint="default"/>
        <w:lang w:val="en-US" w:eastAsia="en-US" w:bidi="ar-SA"/>
      </w:rPr>
    </w:lvl>
    <w:lvl w:ilvl="6" w:tplc="0B0AB9E0">
      <w:numFmt w:val="bullet"/>
      <w:lvlText w:val="•"/>
      <w:lvlJc w:val="left"/>
      <w:pPr>
        <w:ind w:left="5002" w:hanging="219"/>
      </w:pPr>
      <w:rPr>
        <w:rFonts w:hint="default"/>
        <w:lang w:val="en-US" w:eastAsia="en-US" w:bidi="ar-SA"/>
      </w:rPr>
    </w:lvl>
    <w:lvl w:ilvl="7" w:tplc="54965542">
      <w:numFmt w:val="bullet"/>
      <w:lvlText w:val="•"/>
      <w:lvlJc w:val="left"/>
      <w:pPr>
        <w:ind w:left="5680" w:hanging="219"/>
      </w:pPr>
      <w:rPr>
        <w:rFonts w:hint="default"/>
        <w:lang w:val="en-US" w:eastAsia="en-US" w:bidi="ar-SA"/>
      </w:rPr>
    </w:lvl>
    <w:lvl w:ilvl="8" w:tplc="594623F4">
      <w:numFmt w:val="bullet"/>
      <w:lvlText w:val="•"/>
      <w:lvlJc w:val="left"/>
      <w:pPr>
        <w:ind w:left="6358" w:hanging="219"/>
      </w:pPr>
      <w:rPr>
        <w:rFonts w:hint="default"/>
        <w:lang w:val="en-US" w:eastAsia="en-US" w:bidi="ar-SA"/>
      </w:rPr>
    </w:lvl>
  </w:abstractNum>
  <w:abstractNum w:abstractNumId="7" w15:restartNumberingAfterBreak="0">
    <w:nsid w:val="40984370"/>
    <w:multiLevelType w:val="hybridMultilevel"/>
    <w:tmpl w:val="7DEC60C8"/>
    <w:lvl w:ilvl="0" w:tplc="066E22DC">
      <w:start w:val="1"/>
      <w:numFmt w:val="decimal"/>
      <w:lvlText w:val="%1."/>
      <w:lvlJc w:val="left"/>
      <w:pPr>
        <w:ind w:left="502" w:hanging="360"/>
      </w:pPr>
      <w:rPr>
        <w:rFonts w:ascii="Times New Roman" w:eastAsia="Times New Roman" w:hAnsi="Times New Roman" w:cs="Times New Roman" w:hint="default"/>
        <w:b w:val="0"/>
        <w:bCs w:val="0"/>
        <w:i w:val="0"/>
        <w:iCs w:val="0"/>
        <w:spacing w:val="0"/>
        <w:w w:val="99"/>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F1769"/>
    <w:multiLevelType w:val="hybridMultilevel"/>
    <w:tmpl w:val="288C01FC"/>
    <w:lvl w:ilvl="0" w:tplc="8D961DCA">
      <w:start w:val="1"/>
      <w:numFmt w:val="decimal"/>
      <w:lvlText w:val="%1."/>
      <w:lvlJc w:val="left"/>
      <w:pPr>
        <w:ind w:left="830" w:hanging="360"/>
      </w:pPr>
      <w:rPr>
        <w:rFonts w:ascii="Times New Roman" w:eastAsia="Times New Roman" w:hAnsi="Times New Roman" w:cs="Times New Roman" w:hint="default"/>
        <w:b w:val="0"/>
        <w:bCs w:val="0"/>
        <w:i w:val="0"/>
        <w:iCs w:val="0"/>
        <w:spacing w:val="0"/>
        <w:w w:val="99"/>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576959"/>
    <w:multiLevelType w:val="multilevel"/>
    <w:tmpl w:val="92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034AE"/>
    <w:multiLevelType w:val="hybridMultilevel"/>
    <w:tmpl w:val="463CE320"/>
    <w:lvl w:ilvl="0" w:tplc="06B48A4C">
      <w:start w:val="1"/>
      <w:numFmt w:val="decimal"/>
      <w:lvlText w:val="%1."/>
      <w:lvlJc w:val="left"/>
      <w:pPr>
        <w:ind w:left="83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191E113A">
      <w:numFmt w:val="bullet"/>
      <w:lvlText w:val="-"/>
      <w:lvlJc w:val="left"/>
      <w:pPr>
        <w:ind w:left="830" w:hanging="360"/>
      </w:pPr>
      <w:rPr>
        <w:rFonts w:ascii="Calibri" w:eastAsia="Calibri" w:hAnsi="Calibri" w:cs="Calibri" w:hint="default"/>
        <w:b w:val="0"/>
        <w:bCs w:val="0"/>
        <w:i w:val="0"/>
        <w:iCs w:val="0"/>
        <w:spacing w:val="0"/>
        <w:w w:val="99"/>
        <w:sz w:val="26"/>
        <w:szCs w:val="26"/>
        <w:lang w:val="en-US" w:eastAsia="en-US" w:bidi="ar-SA"/>
      </w:rPr>
    </w:lvl>
    <w:lvl w:ilvl="2" w:tplc="44EEB0B0">
      <w:numFmt w:val="bullet"/>
      <w:lvlText w:val="•"/>
      <w:lvlJc w:val="left"/>
      <w:pPr>
        <w:ind w:left="2472" w:hanging="360"/>
      </w:pPr>
      <w:rPr>
        <w:rFonts w:hint="default"/>
        <w:lang w:val="en-US" w:eastAsia="en-US" w:bidi="ar-SA"/>
      </w:rPr>
    </w:lvl>
    <w:lvl w:ilvl="3" w:tplc="F2D8D194">
      <w:numFmt w:val="bullet"/>
      <w:lvlText w:val="•"/>
      <w:lvlJc w:val="left"/>
      <w:pPr>
        <w:ind w:left="3289" w:hanging="360"/>
      </w:pPr>
      <w:rPr>
        <w:rFonts w:hint="default"/>
        <w:lang w:val="en-US" w:eastAsia="en-US" w:bidi="ar-SA"/>
      </w:rPr>
    </w:lvl>
    <w:lvl w:ilvl="4" w:tplc="987EC6E6">
      <w:numFmt w:val="bullet"/>
      <w:lvlText w:val="•"/>
      <w:lvlJc w:val="left"/>
      <w:pPr>
        <w:ind w:left="4105" w:hanging="360"/>
      </w:pPr>
      <w:rPr>
        <w:rFonts w:hint="default"/>
        <w:lang w:val="en-US" w:eastAsia="en-US" w:bidi="ar-SA"/>
      </w:rPr>
    </w:lvl>
    <w:lvl w:ilvl="5" w:tplc="22B25C54">
      <w:numFmt w:val="bullet"/>
      <w:lvlText w:val="•"/>
      <w:lvlJc w:val="left"/>
      <w:pPr>
        <w:ind w:left="4922" w:hanging="360"/>
      </w:pPr>
      <w:rPr>
        <w:rFonts w:hint="default"/>
        <w:lang w:val="en-US" w:eastAsia="en-US" w:bidi="ar-SA"/>
      </w:rPr>
    </w:lvl>
    <w:lvl w:ilvl="6" w:tplc="64A208B2">
      <w:numFmt w:val="bullet"/>
      <w:lvlText w:val="•"/>
      <w:lvlJc w:val="left"/>
      <w:pPr>
        <w:ind w:left="5738" w:hanging="360"/>
      </w:pPr>
      <w:rPr>
        <w:rFonts w:hint="default"/>
        <w:lang w:val="en-US" w:eastAsia="en-US" w:bidi="ar-SA"/>
      </w:rPr>
    </w:lvl>
    <w:lvl w:ilvl="7" w:tplc="E5B6F2A6">
      <w:numFmt w:val="bullet"/>
      <w:lvlText w:val="•"/>
      <w:lvlJc w:val="left"/>
      <w:pPr>
        <w:ind w:left="6554" w:hanging="360"/>
      </w:pPr>
      <w:rPr>
        <w:rFonts w:hint="default"/>
        <w:lang w:val="en-US" w:eastAsia="en-US" w:bidi="ar-SA"/>
      </w:rPr>
    </w:lvl>
    <w:lvl w:ilvl="8" w:tplc="54440BEA">
      <w:numFmt w:val="bullet"/>
      <w:lvlText w:val="•"/>
      <w:lvlJc w:val="left"/>
      <w:pPr>
        <w:ind w:left="7371" w:hanging="360"/>
      </w:pPr>
      <w:rPr>
        <w:rFonts w:hint="default"/>
        <w:lang w:val="en-US" w:eastAsia="en-US" w:bidi="ar-SA"/>
      </w:rPr>
    </w:lvl>
  </w:abstractNum>
  <w:abstractNum w:abstractNumId="11" w15:restartNumberingAfterBreak="0">
    <w:nsid w:val="59A55E17"/>
    <w:multiLevelType w:val="hybridMultilevel"/>
    <w:tmpl w:val="717ACAC2"/>
    <w:lvl w:ilvl="0" w:tplc="09AC845A">
      <w:start w:val="1"/>
      <w:numFmt w:val="decimal"/>
      <w:lvlText w:val="%1."/>
      <w:lvlJc w:val="left"/>
      <w:pPr>
        <w:ind w:left="502" w:hanging="360"/>
      </w:pPr>
      <w:rPr>
        <w:rFonts w:ascii="Times New Roman" w:eastAsia="Times New Roman" w:hAnsi="Times New Roman" w:cs="Times New Roman" w:hint="default"/>
        <w:b w:val="0"/>
        <w:bCs w:val="0"/>
        <w:i w:val="0"/>
        <w:iCs w:val="0"/>
        <w:spacing w:val="0"/>
        <w:w w:val="99"/>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D010EF"/>
    <w:multiLevelType w:val="hybridMultilevel"/>
    <w:tmpl w:val="A71A4184"/>
    <w:lvl w:ilvl="0" w:tplc="C83C2CD8">
      <w:start w:val="1"/>
      <w:numFmt w:val="decimal"/>
      <w:lvlText w:val="%1."/>
      <w:lvlJc w:val="left"/>
      <w:pPr>
        <w:ind w:left="-2195" w:hanging="360"/>
      </w:pPr>
      <w:rPr>
        <w:rFonts w:ascii="Times New Roman" w:eastAsia="Times New Roman" w:hAnsi="Times New Roman" w:cs="Times New Roman" w:hint="default"/>
        <w:b/>
        <w:bCs/>
        <w:i w:val="0"/>
        <w:iCs w:val="0"/>
        <w:spacing w:val="0"/>
        <w:w w:val="99"/>
        <w:sz w:val="26"/>
        <w:szCs w:val="26"/>
        <w:lang w:val="en-US" w:eastAsia="en-US" w:bidi="ar-SA"/>
      </w:rPr>
    </w:lvl>
    <w:lvl w:ilvl="1" w:tplc="E5CC4878">
      <w:numFmt w:val="bullet"/>
      <w:lvlText w:val="-"/>
      <w:lvlJc w:val="left"/>
      <w:pPr>
        <w:ind w:left="-2348" w:hanging="207"/>
      </w:pPr>
      <w:rPr>
        <w:rFonts w:ascii="Calibri" w:eastAsia="Calibri" w:hAnsi="Calibri" w:cs="Calibri" w:hint="default"/>
        <w:b w:val="0"/>
        <w:bCs w:val="0"/>
        <w:i w:val="0"/>
        <w:iCs w:val="0"/>
        <w:spacing w:val="0"/>
        <w:w w:val="99"/>
        <w:sz w:val="26"/>
        <w:szCs w:val="26"/>
        <w:lang w:val="en-US" w:eastAsia="en-US" w:bidi="ar-SA"/>
      </w:rPr>
    </w:lvl>
    <w:lvl w:ilvl="2" w:tplc="7BFCE1C4">
      <w:numFmt w:val="bullet"/>
      <w:lvlText w:val="•"/>
      <w:lvlJc w:val="left"/>
      <w:pPr>
        <w:ind w:left="-1156" w:hanging="207"/>
      </w:pPr>
      <w:rPr>
        <w:rFonts w:hint="default"/>
        <w:lang w:val="en-US" w:eastAsia="en-US" w:bidi="ar-SA"/>
      </w:rPr>
    </w:lvl>
    <w:lvl w:ilvl="3" w:tplc="99FE1E62">
      <w:numFmt w:val="bullet"/>
      <w:lvlText w:val="•"/>
      <w:lvlJc w:val="left"/>
      <w:pPr>
        <w:ind w:left="-122" w:hanging="207"/>
      </w:pPr>
      <w:rPr>
        <w:rFonts w:hint="default"/>
        <w:lang w:val="en-US" w:eastAsia="en-US" w:bidi="ar-SA"/>
      </w:rPr>
    </w:lvl>
    <w:lvl w:ilvl="4" w:tplc="D51C528A">
      <w:numFmt w:val="bullet"/>
      <w:lvlText w:val="•"/>
      <w:lvlJc w:val="left"/>
      <w:pPr>
        <w:ind w:left="913" w:hanging="207"/>
      </w:pPr>
      <w:rPr>
        <w:rFonts w:hint="default"/>
        <w:lang w:val="en-US" w:eastAsia="en-US" w:bidi="ar-SA"/>
      </w:rPr>
    </w:lvl>
    <w:lvl w:ilvl="5" w:tplc="12163C56">
      <w:numFmt w:val="bullet"/>
      <w:lvlText w:val="•"/>
      <w:lvlJc w:val="left"/>
      <w:pPr>
        <w:ind w:left="1947" w:hanging="207"/>
      </w:pPr>
      <w:rPr>
        <w:rFonts w:hint="default"/>
        <w:lang w:val="en-US" w:eastAsia="en-US" w:bidi="ar-SA"/>
      </w:rPr>
    </w:lvl>
    <w:lvl w:ilvl="6" w:tplc="41E65E94">
      <w:numFmt w:val="bullet"/>
      <w:lvlText w:val="•"/>
      <w:lvlJc w:val="left"/>
      <w:pPr>
        <w:ind w:left="2982" w:hanging="207"/>
      </w:pPr>
      <w:rPr>
        <w:rFonts w:hint="default"/>
        <w:lang w:val="en-US" w:eastAsia="en-US" w:bidi="ar-SA"/>
      </w:rPr>
    </w:lvl>
    <w:lvl w:ilvl="7" w:tplc="BD808D32">
      <w:numFmt w:val="bullet"/>
      <w:lvlText w:val="•"/>
      <w:lvlJc w:val="left"/>
      <w:pPr>
        <w:ind w:left="4016" w:hanging="207"/>
      </w:pPr>
      <w:rPr>
        <w:rFonts w:hint="default"/>
        <w:lang w:val="en-US" w:eastAsia="en-US" w:bidi="ar-SA"/>
      </w:rPr>
    </w:lvl>
    <w:lvl w:ilvl="8" w:tplc="27EA9F36">
      <w:numFmt w:val="bullet"/>
      <w:lvlText w:val="•"/>
      <w:lvlJc w:val="left"/>
      <w:pPr>
        <w:ind w:left="5051" w:hanging="207"/>
      </w:pPr>
      <w:rPr>
        <w:rFonts w:hint="default"/>
        <w:lang w:val="en-US" w:eastAsia="en-US" w:bidi="ar-SA"/>
      </w:rPr>
    </w:lvl>
  </w:abstractNum>
  <w:abstractNum w:abstractNumId="13" w15:restartNumberingAfterBreak="0">
    <w:nsid w:val="6DA82336"/>
    <w:multiLevelType w:val="hybridMultilevel"/>
    <w:tmpl w:val="00BCA7C8"/>
    <w:lvl w:ilvl="0" w:tplc="3CF84E12">
      <w:start w:val="1"/>
      <w:numFmt w:val="decimal"/>
      <w:lvlText w:val="%1."/>
      <w:lvlJc w:val="left"/>
      <w:pPr>
        <w:ind w:left="83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9DF416F0">
      <w:numFmt w:val="bullet"/>
      <w:lvlText w:val="•"/>
      <w:lvlJc w:val="left"/>
      <w:pPr>
        <w:ind w:left="1656" w:hanging="360"/>
      </w:pPr>
      <w:rPr>
        <w:rFonts w:hint="default"/>
        <w:lang w:val="en-US" w:eastAsia="en-US" w:bidi="ar-SA"/>
      </w:rPr>
    </w:lvl>
    <w:lvl w:ilvl="2" w:tplc="478C50DE">
      <w:numFmt w:val="bullet"/>
      <w:lvlText w:val="•"/>
      <w:lvlJc w:val="left"/>
      <w:pPr>
        <w:ind w:left="2472" w:hanging="360"/>
      </w:pPr>
      <w:rPr>
        <w:rFonts w:hint="default"/>
        <w:lang w:val="en-US" w:eastAsia="en-US" w:bidi="ar-SA"/>
      </w:rPr>
    </w:lvl>
    <w:lvl w:ilvl="3" w:tplc="D9960020">
      <w:numFmt w:val="bullet"/>
      <w:lvlText w:val="•"/>
      <w:lvlJc w:val="left"/>
      <w:pPr>
        <w:ind w:left="3289" w:hanging="360"/>
      </w:pPr>
      <w:rPr>
        <w:rFonts w:hint="default"/>
        <w:lang w:val="en-US" w:eastAsia="en-US" w:bidi="ar-SA"/>
      </w:rPr>
    </w:lvl>
    <w:lvl w:ilvl="4" w:tplc="41FEF904">
      <w:numFmt w:val="bullet"/>
      <w:lvlText w:val="•"/>
      <w:lvlJc w:val="left"/>
      <w:pPr>
        <w:ind w:left="4105" w:hanging="360"/>
      </w:pPr>
      <w:rPr>
        <w:rFonts w:hint="default"/>
        <w:lang w:val="en-US" w:eastAsia="en-US" w:bidi="ar-SA"/>
      </w:rPr>
    </w:lvl>
    <w:lvl w:ilvl="5" w:tplc="BE6A6E9A">
      <w:numFmt w:val="bullet"/>
      <w:lvlText w:val="•"/>
      <w:lvlJc w:val="left"/>
      <w:pPr>
        <w:ind w:left="4922" w:hanging="360"/>
      </w:pPr>
      <w:rPr>
        <w:rFonts w:hint="default"/>
        <w:lang w:val="en-US" w:eastAsia="en-US" w:bidi="ar-SA"/>
      </w:rPr>
    </w:lvl>
    <w:lvl w:ilvl="6" w:tplc="9F12F90E">
      <w:numFmt w:val="bullet"/>
      <w:lvlText w:val="•"/>
      <w:lvlJc w:val="left"/>
      <w:pPr>
        <w:ind w:left="5738" w:hanging="360"/>
      </w:pPr>
      <w:rPr>
        <w:rFonts w:hint="default"/>
        <w:lang w:val="en-US" w:eastAsia="en-US" w:bidi="ar-SA"/>
      </w:rPr>
    </w:lvl>
    <w:lvl w:ilvl="7" w:tplc="216C7F52">
      <w:numFmt w:val="bullet"/>
      <w:lvlText w:val="•"/>
      <w:lvlJc w:val="left"/>
      <w:pPr>
        <w:ind w:left="6554" w:hanging="360"/>
      </w:pPr>
      <w:rPr>
        <w:rFonts w:hint="default"/>
        <w:lang w:val="en-US" w:eastAsia="en-US" w:bidi="ar-SA"/>
      </w:rPr>
    </w:lvl>
    <w:lvl w:ilvl="8" w:tplc="0736F86E">
      <w:numFmt w:val="bullet"/>
      <w:lvlText w:val="•"/>
      <w:lvlJc w:val="left"/>
      <w:pPr>
        <w:ind w:left="7371" w:hanging="360"/>
      </w:pPr>
      <w:rPr>
        <w:rFonts w:hint="default"/>
        <w:lang w:val="en-US" w:eastAsia="en-US" w:bidi="ar-SA"/>
      </w:rPr>
    </w:lvl>
  </w:abstractNum>
  <w:abstractNum w:abstractNumId="14" w15:restartNumberingAfterBreak="0">
    <w:nsid w:val="6DAE7AEB"/>
    <w:multiLevelType w:val="multilevel"/>
    <w:tmpl w:val="ACF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34C17"/>
    <w:multiLevelType w:val="multilevel"/>
    <w:tmpl w:val="A38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123E1"/>
    <w:multiLevelType w:val="hybridMultilevel"/>
    <w:tmpl w:val="C0CE3A88"/>
    <w:lvl w:ilvl="0" w:tplc="56989836">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8367133">
    <w:abstractNumId w:val="9"/>
  </w:num>
  <w:num w:numId="2" w16cid:durableId="1336880588">
    <w:abstractNumId w:val="15"/>
  </w:num>
  <w:num w:numId="3" w16cid:durableId="1372463455">
    <w:abstractNumId w:val="14"/>
  </w:num>
  <w:num w:numId="4" w16cid:durableId="2036037727">
    <w:abstractNumId w:val="5"/>
  </w:num>
  <w:num w:numId="5" w16cid:durableId="309332035">
    <w:abstractNumId w:val="6"/>
  </w:num>
  <w:num w:numId="6" w16cid:durableId="783422712">
    <w:abstractNumId w:val="16"/>
  </w:num>
  <w:num w:numId="7" w16cid:durableId="850223052">
    <w:abstractNumId w:val="12"/>
  </w:num>
  <w:num w:numId="8" w16cid:durableId="1366758330">
    <w:abstractNumId w:val="3"/>
  </w:num>
  <w:num w:numId="9" w16cid:durableId="2089686058">
    <w:abstractNumId w:val="10"/>
  </w:num>
  <w:num w:numId="10" w16cid:durableId="910427174">
    <w:abstractNumId w:val="4"/>
  </w:num>
  <w:num w:numId="11" w16cid:durableId="1669626798">
    <w:abstractNumId w:val="13"/>
  </w:num>
  <w:num w:numId="12" w16cid:durableId="264382753">
    <w:abstractNumId w:val="2"/>
  </w:num>
  <w:num w:numId="13" w16cid:durableId="1529760689">
    <w:abstractNumId w:val="8"/>
  </w:num>
  <w:num w:numId="14" w16cid:durableId="1092898963">
    <w:abstractNumId w:val="0"/>
  </w:num>
  <w:num w:numId="15" w16cid:durableId="1546982526">
    <w:abstractNumId w:val="1"/>
  </w:num>
  <w:num w:numId="16" w16cid:durableId="1707412238">
    <w:abstractNumId w:val="11"/>
  </w:num>
  <w:num w:numId="17" w16cid:durableId="1769496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D2"/>
    <w:rsid w:val="00015384"/>
    <w:rsid w:val="000154E2"/>
    <w:rsid w:val="00023ACD"/>
    <w:rsid w:val="00024CDA"/>
    <w:rsid w:val="00027823"/>
    <w:rsid w:val="000354CF"/>
    <w:rsid w:val="00036A28"/>
    <w:rsid w:val="00053BC5"/>
    <w:rsid w:val="000554C9"/>
    <w:rsid w:val="000748F6"/>
    <w:rsid w:val="00074A57"/>
    <w:rsid w:val="0007571E"/>
    <w:rsid w:val="000938B8"/>
    <w:rsid w:val="000B1ED4"/>
    <w:rsid w:val="000D297C"/>
    <w:rsid w:val="000D5AC2"/>
    <w:rsid w:val="00120800"/>
    <w:rsid w:val="00143961"/>
    <w:rsid w:val="00152C37"/>
    <w:rsid w:val="00164E24"/>
    <w:rsid w:val="001755EB"/>
    <w:rsid w:val="0018379A"/>
    <w:rsid w:val="001847D6"/>
    <w:rsid w:val="00185405"/>
    <w:rsid w:val="001B2902"/>
    <w:rsid w:val="001D1532"/>
    <w:rsid w:val="001E7546"/>
    <w:rsid w:val="001E78FF"/>
    <w:rsid w:val="00211FBF"/>
    <w:rsid w:val="002308EF"/>
    <w:rsid w:val="002357B2"/>
    <w:rsid w:val="0024047F"/>
    <w:rsid w:val="00264B93"/>
    <w:rsid w:val="002702A2"/>
    <w:rsid w:val="00292873"/>
    <w:rsid w:val="002943D1"/>
    <w:rsid w:val="002A2D25"/>
    <w:rsid w:val="002A6E76"/>
    <w:rsid w:val="002C343B"/>
    <w:rsid w:val="002D4745"/>
    <w:rsid w:val="002D588C"/>
    <w:rsid w:val="002E7E88"/>
    <w:rsid w:val="002F1FF5"/>
    <w:rsid w:val="002F2D1D"/>
    <w:rsid w:val="00303F49"/>
    <w:rsid w:val="00313A27"/>
    <w:rsid w:val="003243B9"/>
    <w:rsid w:val="00350155"/>
    <w:rsid w:val="00370B1A"/>
    <w:rsid w:val="00392739"/>
    <w:rsid w:val="00396A11"/>
    <w:rsid w:val="003B1CBB"/>
    <w:rsid w:val="003B7B56"/>
    <w:rsid w:val="00451528"/>
    <w:rsid w:val="004C4E4A"/>
    <w:rsid w:val="004D038E"/>
    <w:rsid w:val="004D3FBD"/>
    <w:rsid w:val="004F5749"/>
    <w:rsid w:val="00516C59"/>
    <w:rsid w:val="00582AB9"/>
    <w:rsid w:val="005834E8"/>
    <w:rsid w:val="005C273E"/>
    <w:rsid w:val="005E4C0D"/>
    <w:rsid w:val="005E58D2"/>
    <w:rsid w:val="005E7A17"/>
    <w:rsid w:val="005F5958"/>
    <w:rsid w:val="00637335"/>
    <w:rsid w:val="00643425"/>
    <w:rsid w:val="00646F5A"/>
    <w:rsid w:val="00655B69"/>
    <w:rsid w:val="00666ECD"/>
    <w:rsid w:val="006760E7"/>
    <w:rsid w:val="006A578B"/>
    <w:rsid w:val="006C2303"/>
    <w:rsid w:val="007059C6"/>
    <w:rsid w:val="00725209"/>
    <w:rsid w:val="007257F9"/>
    <w:rsid w:val="007331A1"/>
    <w:rsid w:val="00752F42"/>
    <w:rsid w:val="00760756"/>
    <w:rsid w:val="007873E4"/>
    <w:rsid w:val="00790BCC"/>
    <w:rsid w:val="007A20DE"/>
    <w:rsid w:val="007C773B"/>
    <w:rsid w:val="007E4867"/>
    <w:rsid w:val="007E64F0"/>
    <w:rsid w:val="00807DA6"/>
    <w:rsid w:val="00856238"/>
    <w:rsid w:val="008709A8"/>
    <w:rsid w:val="008F003C"/>
    <w:rsid w:val="008F321E"/>
    <w:rsid w:val="008F7209"/>
    <w:rsid w:val="00934391"/>
    <w:rsid w:val="009378A6"/>
    <w:rsid w:val="00953BF0"/>
    <w:rsid w:val="00956CB7"/>
    <w:rsid w:val="00972AB5"/>
    <w:rsid w:val="00973AB4"/>
    <w:rsid w:val="00973F25"/>
    <w:rsid w:val="0098643E"/>
    <w:rsid w:val="009923CC"/>
    <w:rsid w:val="00996B18"/>
    <w:rsid w:val="009B1213"/>
    <w:rsid w:val="009E7931"/>
    <w:rsid w:val="009F1B5E"/>
    <w:rsid w:val="00A531ED"/>
    <w:rsid w:val="00A57105"/>
    <w:rsid w:val="00A70774"/>
    <w:rsid w:val="00A84200"/>
    <w:rsid w:val="00AA7333"/>
    <w:rsid w:val="00AD7142"/>
    <w:rsid w:val="00B0274B"/>
    <w:rsid w:val="00B36127"/>
    <w:rsid w:val="00B43B49"/>
    <w:rsid w:val="00B4591C"/>
    <w:rsid w:val="00B60E2E"/>
    <w:rsid w:val="00B740A0"/>
    <w:rsid w:val="00B7673C"/>
    <w:rsid w:val="00B77041"/>
    <w:rsid w:val="00B84718"/>
    <w:rsid w:val="00BB219D"/>
    <w:rsid w:val="00BE55E2"/>
    <w:rsid w:val="00C04365"/>
    <w:rsid w:val="00C11834"/>
    <w:rsid w:val="00C43F9F"/>
    <w:rsid w:val="00C4470A"/>
    <w:rsid w:val="00C4793B"/>
    <w:rsid w:val="00C56096"/>
    <w:rsid w:val="00C92B2B"/>
    <w:rsid w:val="00CA1736"/>
    <w:rsid w:val="00CC1729"/>
    <w:rsid w:val="00CD314F"/>
    <w:rsid w:val="00D0525B"/>
    <w:rsid w:val="00D35BCA"/>
    <w:rsid w:val="00D50907"/>
    <w:rsid w:val="00D77662"/>
    <w:rsid w:val="00D90F3B"/>
    <w:rsid w:val="00D97517"/>
    <w:rsid w:val="00DC412F"/>
    <w:rsid w:val="00DD4DBF"/>
    <w:rsid w:val="00E05146"/>
    <w:rsid w:val="00E06D38"/>
    <w:rsid w:val="00E070B7"/>
    <w:rsid w:val="00E21A2D"/>
    <w:rsid w:val="00E3094D"/>
    <w:rsid w:val="00E344B4"/>
    <w:rsid w:val="00E44E10"/>
    <w:rsid w:val="00EA5D41"/>
    <w:rsid w:val="00EB7226"/>
    <w:rsid w:val="00ED31C1"/>
    <w:rsid w:val="00F2374D"/>
    <w:rsid w:val="00F37779"/>
    <w:rsid w:val="00F62421"/>
    <w:rsid w:val="00F70EB1"/>
    <w:rsid w:val="00F7676F"/>
    <w:rsid w:val="00FB30B6"/>
    <w:rsid w:val="00FE28A2"/>
    <w:rsid w:val="00FE4E35"/>
    <w:rsid w:val="00FE76AD"/>
    <w:rsid w:val="00FE7B9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87D5"/>
  <w15:chartTrackingRefBased/>
  <w15:docId w15:val="{AF10B7F0-98EF-4C0B-A3AD-7A93F4A5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F0"/>
  </w:style>
  <w:style w:type="paragraph" w:styleId="Heading1">
    <w:name w:val="heading 1"/>
    <w:basedOn w:val="Normal"/>
    <w:next w:val="Normal"/>
    <w:link w:val="Heading1Char"/>
    <w:uiPriority w:val="9"/>
    <w:qFormat/>
    <w:rsid w:val="00E44E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11834"/>
    <w:pPr>
      <w:widowControl w:val="0"/>
      <w:autoSpaceDE w:val="0"/>
      <w:autoSpaceDN w:val="0"/>
      <w:ind w:left="1015"/>
      <w:jc w:val="both"/>
      <w:outlineLvl w:val="1"/>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D7142"/>
    <w:pPr>
      <w:ind w:left="720"/>
      <w:contextualSpacing/>
    </w:pPr>
  </w:style>
  <w:style w:type="character" w:styleId="CommentReference">
    <w:name w:val="annotation reference"/>
    <w:basedOn w:val="DefaultParagraphFont"/>
    <w:uiPriority w:val="99"/>
    <w:semiHidden/>
    <w:unhideWhenUsed/>
    <w:rsid w:val="001D1532"/>
    <w:rPr>
      <w:sz w:val="16"/>
      <w:szCs w:val="16"/>
    </w:rPr>
  </w:style>
  <w:style w:type="paragraph" w:styleId="CommentText">
    <w:name w:val="annotation text"/>
    <w:basedOn w:val="Normal"/>
    <w:link w:val="CommentTextChar"/>
    <w:uiPriority w:val="99"/>
    <w:semiHidden/>
    <w:unhideWhenUsed/>
    <w:rsid w:val="001D1532"/>
    <w:rPr>
      <w:sz w:val="20"/>
      <w:szCs w:val="20"/>
    </w:rPr>
  </w:style>
  <w:style w:type="character" w:customStyle="1" w:styleId="CommentTextChar">
    <w:name w:val="Comment Text Char"/>
    <w:basedOn w:val="DefaultParagraphFont"/>
    <w:link w:val="CommentText"/>
    <w:uiPriority w:val="99"/>
    <w:semiHidden/>
    <w:rsid w:val="001D1532"/>
    <w:rPr>
      <w:sz w:val="20"/>
      <w:szCs w:val="20"/>
    </w:rPr>
  </w:style>
  <w:style w:type="paragraph" w:styleId="CommentSubject">
    <w:name w:val="annotation subject"/>
    <w:basedOn w:val="CommentText"/>
    <w:next w:val="CommentText"/>
    <w:link w:val="CommentSubjectChar"/>
    <w:uiPriority w:val="99"/>
    <w:semiHidden/>
    <w:unhideWhenUsed/>
    <w:rsid w:val="001D1532"/>
    <w:rPr>
      <w:b/>
      <w:bCs/>
    </w:rPr>
  </w:style>
  <w:style w:type="character" w:customStyle="1" w:styleId="CommentSubjectChar">
    <w:name w:val="Comment Subject Char"/>
    <w:basedOn w:val="CommentTextChar"/>
    <w:link w:val="CommentSubject"/>
    <w:uiPriority w:val="99"/>
    <w:semiHidden/>
    <w:rsid w:val="001D1532"/>
    <w:rPr>
      <w:b/>
      <w:bCs/>
      <w:sz w:val="20"/>
      <w:szCs w:val="20"/>
    </w:rPr>
  </w:style>
  <w:style w:type="character" w:customStyle="1" w:styleId="apple-converted-space">
    <w:name w:val="apple-converted-space"/>
    <w:basedOn w:val="DefaultParagraphFont"/>
    <w:rsid w:val="00D90F3B"/>
  </w:style>
  <w:style w:type="paragraph" w:styleId="NormalWeb">
    <w:name w:val="Normal (Web)"/>
    <w:basedOn w:val="Normal"/>
    <w:uiPriority w:val="99"/>
    <w:semiHidden/>
    <w:unhideWhenUsed/>
    <w:rsid w:val="00185405"/>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D31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31C1"/>
    <w:rPr>
      <w:rFonts w:ascii="Times New Roman" w:hAnsi="Times New Roman" w:cs="Times New Roman"/>
      <w:sz w:val="18"/>
      <w:szCs w:val="18"/>
    </w:rPr>
  </w:style>
  <w:style w:type="character" w:styleId="Emphasis">
    <w:name w:val="Emphasis"/>
    <w:basedOn w:val="DefaultParagraphFont"/>
    <w:uiPriority w:val="20"/>
    <w:qFormat/>
    <w:rsid w:val="002A2D25"/>
    <w:rPr>
      <w:i/>
      <w:iCs/>
    </w:rPr>
  </w:style>
  <w:style w:type="character" w:styleId="Strong">
    <w:name w:val="Strong"/>
    <w:basedOn w:val="DefaultParagraphFont"/>
    <w:uiPriority w:val="22"/>
    <w:qFormat/>
    <w:rsid w:val="007331A1"/>
    <w:rPr>
      <w:b/>
      <w:bCs/>
    </w:rPr>
  </w:style>
  <w:style w:type="paragraph" w:styleId="Header">
    <w:name w:val="header"/>
    <w:basedOn w:val="Normal"/>
    <w:link w:val="HeaderChar"/>
    <w:uiPriority w:val="99"/>
    <w:unhideWhenUsed/>
    <w:rsid w:val="007873E4"/>
    <w:pPr>
      <w:tabs>
        <w:tab w:val="center" w:pos="4680"/>
        <w:tab w:val="right" w:pos="9360"/>
      </w:tabs>
    </w:pPr>
  </w:style>
  <w:style w:type="character" w:customStyle="1" w:styleId="HeaderChar">
    <w:name w:val="Header Char"/>
    <w:basedOn w:val="DefaultParagraphFont"/>
    <w:link w:val="Header"/>
    <w:uiPriority w:val="99"/>
    <w:rsid w:val="007873E4"/>
  </w:style>
  <w:style w:type="paragraph" w:styleId="Footer">
    <w:name w:val="footer"/>
    <w:basedOn w:val="Normal"/>
    <w:link w:val="FooterChar"/>
    <w:uiPriority w:val="99"/>
    <w:unhideWhenUsed/>
    <w:rsid w:val="007873E4"/>
    <w:pPr>
      <w:tabs>
        <w:tab w:val="center" w:pos="4680"/>
        <w:tab w:val="right" w:pos="9360"/>
      </w:tabs>
    </w:pPr>
  </w:style>
  <w:style w:type="character" w:customStyle="1" w:styleId="FooterChar">
    <w:name w:val="Footer Char"/>
    <w:basedOn w:val="DefaultParagraphFont"/>
    <w:link w:val="Footer"/>
    <w:uiPriority w:val="99"/>
    <w:rsid w:val="007873E4"/>
  </w:style>
  <w:style w:type="paragraph" w:styleId="FootnoteText">
    <w:name w:val="footnote text"/>
    <w:basedOn w:val="Normal"/>
    <w:link w:val="FootnoteTextChar"/>
    <w:uiPriority w:val="99"/>
    <w:semiHidden/>
    <w:unhideWhenUsed/>
    <w:rsid w:val="00C11834"/>
    <w:pPr>
      <w:widowControl w:val="0"/>
      <w:autoSpaceDE w:val="0"/>
      <w:autoSpaceDN w:val="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1183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11834"/>
    <w:rPr>
      <w:vertAlign w:val="superscript"/>
    </w:rPr>
  </w:style>
  <w:style w:type="character" w:customStyle="1" w:styleId="Heading2Char">
    <w:name w:val="Heading 2 Char"/>
    <w:basedOn w:val="DefaultParagraphFont"/>
    <w:link w:val="Heading2"/>
    <w:uiPriority w:val="9"/>
    <w:rsid w:val="00C11834"/>
    <w:rPr>
      <w:rFonts w:ascii="Times New Roman" w:eastAsia="Times New Roman" w:hAnsi="Times New Roman" w:cs="Times New Roman"/>
      <w:b/>
      <w:bCs/>
      <w:i/>
      <w:iCs/>
      <w:sz w:val="26"/>
      <w:szCs w:val="26"/>
      <w:lang w:val="en-US"/>
    </w:rPr>
  </w:style>
  <w:style w:type="paragraph" w:styleId="BodyText">
    <w:name w:val="Body Text"/>
    <w:basedOn w:val="Normal"/>
    <w:link w:val="BodyTextChar"/>
    <w:uiPriority w:val="1"/>
    <w:qFormat/>
    <w:rsid w:val="00C11834"/>
    <w:pPr>
      <w:widowControl w:val="0"/>
      <w:autoSpaceDE w:val="0"/>
      <w:autoSpaceDN w:val="0"/>
      <w:ind w:left="1015"/>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C11834"/>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uiPriority w:val="9"/>
    <w:rsid w:val="00E44E10"/>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44E10"/>
    <w:pPr>
      <w:widowControl w:val="0"/>
      <w:autoSpaceDE w:val="0"/>
      <w:autoSpaceDN w:val="0"/>
      <w:spacing w:before="2"/>
      <w:ind w:left="683"/>
    </w:pPr>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2E7E88"/>
    <w:rPr>
      <w:color w:val="0563C1" w:themeColor="hyperlink"/>
      <w:u w:val="single"/>
    </w:rPr>
  </w:style>
  <w:style w:type="character" w:styleId="UnresolvedMention">
    <w:name w:val="Unresolved Mention"/>
    <w:basedOn w:val="DefaultParagraphFont"/>
    <w:uiPriority w:val="99"/>
    <w:semiHidden/>
    <w:unhideWhenUsed/>
    <w:rsid w:val="002E7E88"/>
    <w:rPr>
      <w:color w:val="605E5C"/>
      <w:shd w:val="clear" w:color="auto" w:fill="E1DFDD"/>
    </w:rPr>
  </w:style>
  <w:style w:type="paragraph" w:styleId="Revision">
    <w:name w:val="Revision"/>
    <w:hidden/>
    <w:uiPriority w:val="99"/>
    <w:semiHidden/>
    <w:rsid w:val="003B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790">
      <w:bodyDiv w:val="1"/>
      <w:marLeft w:val="0"/>
      <w:marRight w:val="0"/>
      <w:marTop w:val="0"/>
      <w:marBottom w:val="0"/>
      <w:divBdr>
        <w:top w:val="none" w:sz="0" w:space="0" w:color="auto"/>
        <w:left w:val="none" w:sz="0" w:space="0" w:color="auto"/>
        <w:bottom w:val="none" w:sz="0" w:space="0" w:color="auto"/>
        <w:right w:val="none" w:sz="0" w:space="0" w:color="auto"/>
      </w:divBdr>
    </w:div>
    <w:div w:id="533009081">
      <w:bodyDiv w:val="1"/>
      <w:marLeft w:val="0"/>
      <w:marRight w:val="0"/>
      <w:marTop w:val="0"/>
      <w:marBottom w:val="0"/>
      <w:divBdr>
        <w:top w:val="none" w:sz="0" w:space="0" w:color="auto"/>
        <w:left w:val="none" w:sz="0" w:space="0" w:color="auto"/>
        <w:bottom w:val="none" w:sz="0" w:space="0" w:color="auto"/>
        <w:right w:val="none" w:sz="0" w:space="0" w:color="auto"/>
      </w:divBdr>
      <w:divsChild>
        <w:div w:id="1419982709">
          <w:marLeft w:val="0"/>
          <w:marRight w:val="0"/>
          <w:marTop w:val="0"/>
          <w:marBottom w:val="0"/>
          <w:divBdr>
            <w:top w:val="none" w:sz="0" w:space="0" w:color="auto"/>
            <w:left w:val="none" w:sz="0" w:space="0" w:color="auto"/>
            <w:bottom w:val="none" w:sz="0" w:space="0" w:color="auto"/>
            <w:right w:val="none" w:sz="0" w:space="0" w:color="auto"/>
          </w:divBdr>
          <w:divsChild>
            <w:div w:id="1223518307">
              <w:marLeft w:val="0"/>
              <w:marRight w:val="0"/>
              <w:marTop w:val="0"/>
              <w:marBottom w:val="0"/>
              <w:divBdr>
                <w:top w:val="none" w:sz="0" w:space="0" w:color="auto"/>
                <w:left w:val="none" w:sz="0" w:space="0" w:color="auto"/>
                <w:bottom w:val="none" w:sz="0" w:space="0" w:color="auto"/>
                <w:right w:val="none" w:sz="0" w:space="0" w:color="auto"/>
              </w:divBdr>
              <w:divsChild>
                <w:div w:id="1740009722">
                  <w:marLeft w:val="0"/>
                  <w:marRight w:val="0"/>
                  <w:marTop w:val="0"/>
                  <w:marBottom w:val="0"/>
                  <w:divBdr>
                    <w:top w:val="none" w:sz="0" w:space="0" w:color="auto"/>
                    <w:left w:val="none" w:sz="0" w:space="0" w:color="auto"/>
                    <w:bottom w:val="none" w:sz="0" w:space="0" w:color="auto"/>
                    <w:right w:val="none" w:sz="0" w:space="0" w:color="auto"/>
                  </w:divBdr>
                  <w:divsChild>
                    <w:div w:id="18819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64783">
      <w:bodyDiv w:val="1"/>
      <w:marLeft w:val="0"/>
      <w:marRight w:val="0"/>
      <w:marTop w:val="0"/>
      <w:marBottom w:val="0"/>
      <w:divBdr>
        <w:top w:val="none" w:sz="0" w:space="0" w:color="auto"/>
        <w:left w:val="none" w:sz="0" w:space="0" w:color="auto"/>
        <w:bottom w:val="none" w:sz="0" w:space="0" w:color="auto"/>
        <w:right w:val="none" w:sz="0" w:space="0" w:color="auto"/>
      </w:divBdr>
    </w:div>
    <w:div w:id="1007247667">
      <w:bodyDiv w:val="1"/>
      <w:marLeft w:val="0"/>
      <w:marRight w:val="0"/>
      <w:marTop w:val="0"/>
      <w:marBottom w:val="0"/>
      <w:divBdr>
        <w:top w:val="none" w:sz="0" w:space="0" w:color="auto"/>
        <w:left w:val="none" w:sz="0" w:space="0" w:color="auto"/>
        <w:bottom w:val="none" w:sz="0" w:space="0" w:color="auto"/>
        <w:right w:val="none" w:sz="0" w:space="0" w:color="auto"/>
      </w:divBdr>
    </w:div>
    <w:div w:id="1468082249">
      <w:bodyDiv w:val="1"/>
      <w:marLeft w:val="0"/>
      <w:marRight w:val="0"/>
      <w:marTop w:val="0"/>
      <w:marBottom w:val="0"/>
      <w:divBdr>
        <w:top w:val="none" w:sz="0" w:space="0" w:color="auto"/>
        <w:left w:val="none" w:sz="0" w:space="0" w:color="auto"/>
        <w:bottom w:val="none" w:sz="0" w:space="0" w:color="auto"/>
        <w:right w:val="none" w:sz="0" w:space="0" w:color="auto"/>
      </w:divBdr>
      <w:divsChild>
        <w:div w:id="376440428">
          <w:marLeft w:val="0"/>
          <w:marRight w:val="0"/>
          <w:marTop w:val="0"/>
          <w:marBottom w:val="0"/>
          <w:divBdr>
            <w:top w:val="none" w:sz="0" w:space="0" w:color="auto"/>
            <w:left w:val="none" w:sz="0" w:space="0" w:color="auto"/>
            <w:bottom w:val="none" w:sz="0" w:space="0" w:color="auto"/>
            <w:right w:val="none" w:sz="0" w:space="0" w:color="auto"/>
          </w:divBdr>
          <w:divsChild>
            <w:div w:id="503473700">
              <w:marLeft w:val="0"/>
              <w:marRight w:val="0"/>
              <w:marTop w:val="0"/>
              <w:marBottom w:val="0"/>
              <w:divBdr>
                <w:top w:val="none" w:sz="0" w:space="0" w:color="auto"/>
                <w:left w:val="none" w:sz="0" w:space="0" w:color="auto"/>
                <w:bottom w:val="none" w:sz="0" w:space="0" w:color="auto"/>
                <w:right w:val="none" w:sz="0" w:space="0" w:color="auto"/>
              </w:divBdr>
              <w:divsChild>
                <w:div w:id="738138942">
                  <w:marLeft w:val="0"/>
                  <w:marRight w:val="0"/>
                  <w:marTop w:val="0"/>
                  <w:marBottom w:val="0"/>
                  <w:divBdr>
                    <w:top w:val="none" w:sz="0" w:space="0" w:color="auto"/>
                    <w:left w:val="none" w:sz="0" w:space="0" w:color="auto"/>
                    <w:bottom w:val="none" w:sz="0" w:space="0" w:color="auto"/>
                    <w:right w:val="none" w:sz="0" w:space="0" w:color="auto"/>
                  </w:divBdr>
                  <w:divsChild>
                    <w:div w:id="8669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6116">
      <w:bodyDiv w:val="1"/>
      <w:marLeft w:val="0"/>
      <w:marRight w:val="0"/>
      <w:marTop w:val="0"/>
      <w:marBottom w:val="0"/>
      <w:divBdr>
        <w:top w:val="none" w:sz="0" w:space="0" w:color="auto"/>
        <w:left w:val="none" w:sz="0" w:space="0" w:color="auto"/>
        <w:bottom w:val="none" w:sz="0" w:space="0" w:color="auto"/>
        <w:right w:val="none" w:sz="0" w:space="0" w:color="auto"/>
      </w:divBdr>
    </w:div>
    <w:div w:id="1878590347">
      <w:bodyDiv w:val="1"/>
      <w:marLeft w:val="0"/>
      <w:marRight w:val="0"/>
      <w:marTop w:val="0"/>
      <w:marBottom w:val="0"/>
      <w:divBdr>
        <w:top w:val="none" w:sz="0" w:space="0" w:color="auto"/>
        <w:left w:val="none" w:sz="0" w:space="0" w:color="auto"/>
        <w:bottom w:val="none" w:sz="0" w:space="0" w:color="auto"/>
        <w:right w:val="none" w:sz="0" w:space="0" w:color="auto"/>
      </w:divBdr>
    </w:div>
    <w:div w:id="1912344118">
      <w:bodyDiv w:val="1"/>
      <w:marLeft w:val="0"/>
      <w:marRight w:val="0"/>
      <w:marTop w:val="0"/>
      <w:marBottom w:val="0"/>
      <w:divBdr>
        <w:top w:val="none" w:sz="0" w:space="0" w:color="auto"/>
        <w:left w:val="none" w:sz="0" w:space="0" w:color="auto"/>
        <w:bottom w:val="none" w:sz="0" w:space="0" w:color="auto"/>
        <w:right w:val="none" w:sz="0" w:space="0" w:color="auto"/>
      </w:divBdr>
    </w:div>
    <w:div w:id="1970547212">
      <w:bodyDiv w:val="1"/>
      <w:marLeft w:val="0"/>
      <w:marRight w:val="0"/>
      <w:marTop w:val="0"/>
      <w:marBottom w:val="0"/>
      <w:divBdr>
        <w:top w:val="none" w:sz="0" w:space="0" w:color="auto"/>
        <w:left w:val="none" w:sz="0" w:space="0" w:color="auto"/>
        <w:bottom w:val="none" w:sz="0" w:space="0" w:color="auto"/>
        <w:right w:val="none" w:sz="0" w:space="0" w:color="auto"/>
      </w:divBdr>
    </w:div>
    <w:div w:id="21049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tYSW27MZbjZ3sPF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WHUrF52JiXmbXK3F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4sd.vn/wp-content/uploads/2025/08/Swiss-EHT-program.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hl.edu" TargetMode="External"/><Relationship Id="rId4" Type="http://schemas.openxmlformats.org/officeDocument/2006/relationships/settings" Target="settings.xml"/><Relationship Id="rId9" Type="http://schemas.openxmlformats.org/officeDocument/2006/relationships/hyperlink" Target="https://st4sd.v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D6EF-9736-407F-8BF2-08A6E6DD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Phuong Anh</dc:creator>
  <cp:keywords/>
  <dc:description/>
  <cp:lastModifiedBy>Lien Le</cp:lastModifiedBy>
  <cp:revision>22</cp:revision>
  <dcterms:created xsi:type="dcterms:W3CDTF">2025-08-12T04:05:00Z</dcterms:created>
  <dcterms:modified xsi:type="dcterms:W3CDTF">2025-08-22T03:15:00Z</dcterms:modified>
</cp:coreProperties>
</file>